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92F47" w14:textId="66AB7CD8" w:rsidR="00211968" w:rsidRDefault="00EA799D" w:rsidP="00195E20">
      <w:pPr>
        <w:tabs>
          <w:tab w:val="right" w:pos="9356"/>
        </w:tabs>
        <w:spacing w:after="160" w:line="259" w:lineRule="auto"/>
        <w:rPr>
          <w:color w:val="auto"/>
        </w:rPr>
      </w:pPr>
      <w:r>
        <w:rPr>
          <w:noProof/>
          <w:color w:val="000000" w:themeColor="text1"/>
          <w:sz w:val="52"/>
          <w:szCs w:val="52"/>
          <w:lang w:eastAsia="en-GB"/>
        </w:rPr>
        <w:drawing>
          <wp:anchor distT="0" distB="0" distL="114300" distR="114300" simplePos="0" relativeHeight="251666432" behindDoc="1" locked="0" layoutInCell="1" allowOverlap="1" wp14:anchorId="5BE16041" wp14:editId="569A0762">
            <wp:simplePos x="0" y="0"/>
            <wp:positionH relativeFrom="page">
              <wp:align>left</wp:align>
            </wp:positionH>
            <wp:positionV relativeFrom="paragraph">
              <wp:posOffset>-118201</wp:posOffset>
            </wp:positionV>
            <wp:extent cx="8139641" cy="10241280"/>
            <wp:effectExtent l="0" t="0" r="0" b="7620"/>
            <wp:wrapNone/>
            <wp:docPr id="37" name="Picture 37" descr="A rainbow over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DSC6872.jpg"/>
                    <pic:cNvPicPr/>
                  </pic:nvPicPr>
                  <pic:blipFill>
                    <a:blip r:embed="rId11">
                      <a:extLst>
                        <a:ext uri="{28A0092B-C50C-407E-A947-70E740481C1C}">
                          <a14:useLocalDpi xmlns:a14="http://schemas.microsoft.com/office/drawing/2010/main" val="0"/>
                        </a:ext>
                      </a:extLst>
                    </a:blip>
                    <a:stretch>
                      <a:fillRect/>
                    </a:stretch>
                  </pic:blipFill>
                  <pic:spPr>
                    <a:xfrm>
                      <a:off x="0" y="0"/>
                      <a:ext cx="8139641" cy="10241280"/>
                    </a:xfrm>
                    <a:prstGeom prst="rect">
                      <a:avLst/>
                    </a:prstGeom>
                  </pic:spPr>
                </pic:pic>
              </a:graphicData>
            </a:graphic>
            <wp14:sizeRelH relativeFrom="page">
              <wp14:pctWidth>0</wp14:pctWidth>
            </wp14:sizeRelH>
            <wp14:sizeRelV relativeFrom="page">
              <wp14:pctHeight>0</wp14:pctHeight>
            </wp14:sizeRelV>
          </wp:anchor>
        </w:drawing>
      </w:r>
    </w:p>
    <w:p w14:paraId="1745CD2F" w14:textId="2460B790" w:rsidR="00211968" w:rsidRDefault="00211968" w:rsidP="00195E20">
      <w:pPr>
        <w:tabs>
          <w:tab w:val="right" w:pos="9356"/>
        </w:tabs>
        <w:spacing w:after="160" w:line="259" w:lineRule="auto"/>
        <w:rPr>
          <w:color w:val="auto"/>
        </w:rPr>
      </w:pPr>
    </w:p>
    <w:p w14:paraId="22F35384" w14:textId="77777777" w:rsidR="00211968" w:rsidRPr="00211968" w:rsidRDefault="00211968" w:rsidP="00195E20">
      <w:pPr>
        <w:tabs>
          <w:tab w:val="right" w:pos="9356"/>
        </w:tabs>
        <w:spacing w:after="160" w:line="259" w:lineRule="auto"/>
        <w:rPr>
          <w:color w:val="auto"/>
        </w:rPr>
      </w:pPr>
    </w:p>
    <w:p w14:paraId="60611DB0" w14:textId="77777777" w:rsidR="00211968" w:rsidRPr="0070353F" w:rsidRDefault="00211968" w:rsidP="00211968">
      <w:pPr>
        <w:jc w:val="center"/>
        <w:rPr>
          <w:color w:val="FFFF00"/>
          <w:sz w:val="52"/>
          <w:szCs w:val="52"/>
          <w:lang w:eastAsia="en-GB"/>
        </w:rPr>
      </w:pPr>
      <w:r w:rsidRPr="0070353F">
        <w:rPr>
          <w:color w:val="FFFF00"/>
          <w:sz w:val="52"/>
          <w:szCs w:val="52"/>
          <w:lang w:eastAsia="en-GB"/>
        </w:rPr>
        <w:t>Republic of the Marshall Islands</w:t>
      </w:r>
    </w:p>
    <w:p w14:paraId="08BCCED8" w14:textId="165A975D" w:rsidR="00211968" w:rsidRPr="0070353F" w:rsidRDefault="000B0439" w:rsidP="00211968">
      <w:pPr>
        <w:jc w:val="center"/>
        <w:rPr>
          <w:color w:val="FFFF00"/>
          <w:sz w:val="52"/>
          <w:szCs w:val="52"/>
          <w:lang w:eastAsia="en-GB"/>
        </w:rPr>
      </w:pPr>
      <w:r>
        <w:rPr>
          <w:color w:val="FFFF00"/>
          <w:sz w:val="52"/>
          <w:szCs w:val="52"/>
        </w:rPr>
        <w:t xml:space="preserve">World Bank </w:t>
      </w:r>
      <w:r w:rsidR="00211968" w:rsidRPr="0070353F">
        <w:rPr>
          <w:color w:val="FFFF00"/>
          <w:sz w:val="52"/>
          <w:szCs w:val="52"/>
        </w:rPr>
        <w:t>RMI COVID-19 Emergency Response Project (P173887)</w:t>
      </w:r>
    </w:p>
    <w:p w14:paraId="4E57E925" w14:textId="77777777" w:rsidR="00211968" w:rsidRPr="0070353F" w:rsidRDefault="00211968" w:rsidP="00211968">
      <w:pPr>
        <w:jc w:val="center"/>
        <w:rPr>
          <w:color w:val="FFFF00"/>
          <w:sz w:val="52"/>
          <w:szCs w:val="52"/>
          <w:lang w:eastAsia="en-GB"/>
        </w:rPr>
      </w:pPr>
    </w:p>
    <w:p w14:paraId="1D97FE85" w14:textId="77777777" w:rsidR="00211968" w:rsidRPr="0070353F" w:rsidRDefault="00211968" w:rsidP="00211968">
      <w:pPr>
        <w:jc w:val="center"/>
        <w:rPr>
          <w:color w:val="FFFF00"/>
          <w:sz w:val="72"/>
          <w:szCs w:val="72"/>
          <w:lang w:eastAsia="en-GB"/>
        </w:rPr>
      </w:pPr>
      <w:r w:rsidRPr="0070353F">
        <w:rPr>
          <w:color w:val="FFFF00"/>
          <w:sz w:val="72"/>
          <w:szCs w:val="72"/>
          <w:lang w:eastAsia="en-GB"/>
        </w:rPr>
        <w:t>STAKEHOLDER ENGAGEMENT PLAN</w:t>
      </w:r>
    </w:p>
    <w:p w14:paraId="6B0BF221" w14:textId="77777777" w:rsidR="00211968" w:rsidRPr="0070353F" w:rsidRDefault="00211968" w:rsidP="00211968">
      <w:pPr>
        <w:jc w:val="center"/>
        <w:rPr>
          <w:color w:val="FFFF00"/>
          <w:sz w:val="52"/>
          <w:szCs w:val="52"/>
          <w:lang w:eastAsia="en-GB"/>
        </w:rPr>
      </w:pPr>
    </w:p>
    <w:p w14:paraId="4454D692" w14:textId="77777777" w:rsidR="00211968" w:rsidRPr="0070353F" w:rsidRDefault="00211968" w:rsidP="00211968">
      <w:pPr>
        <w:jc w:val="center"/>
        <w:rPr>
          <w:color w:val="FFFF00"/>
          <w:sz w:val="52"/>
          <w:szCs w:val="52"/>
          <w:lang w:eastAsia="en-GB"/>
        </w:rPr>
      </w:pPr>
      <w:r w:rsidRPr="0070353F">
        <w:rPr>
          <w:color w:val="FFFF00"/>
          <w:sz w:val="52"/>
          <w:szCs w:val="52"/>
          <w:lang w:eastAsia="en-GB"/>
        </w:rPr>
        <w:t>Ministry of Health and Human Services as Implementing Agency</w:t>
      </w:r>
    </w:p>
    <w:p w14:paraId="05B87F2D" w14:textId="77777777" w:rsidR="00211968" w:rsidRPr="0070353F" w:rsidRDefault="00211968" w:rsidP="00211968">
      <w:pPr>
        <w:jc w:val="center"/>
        <w:rPr>
          <w:color w:val="FFFF00"/>
          <w:sz w:val="36"/>
          <w:szCs w:val="36"/>
          <w:lang w:eastAsia="en-GB"/>
        </w:rPr>
      </w:pPr>
      <w:r w:rsidRPr="0070353F">
        <w:rPr>
          <w:color w:val="FFFF00"/>
          <w:sz w:val="36"/>
          <w:szCs w:val="36"/>
          <w:lang w:eastAsia="en-GB"/>
        </w:rPr>
        <w:t>Supported by the Centralized Support Unit of the Division of International Development Assistance.</w:t>
      </w:r>
    </w:p>
    <w:p w14:paraId="11F3968D" w14:textId="70C108F1" w:rsidR="00211968" w:rsidRDefault="00211968" w:rsidP="00211968">
      <w:pPr>
        <w:jc w:val="center"/>
        <w:rPr>
          <w:color w:val="FFFF00"/>
          <w:sz w:val="52"/>
          <w:szCs w:val="52"/>
          <w:lang w:eastAsia="en-GB"/>
        </w:rPr>
      </w:pPr>
    </w:p>
    <w:p w14:paraId="38810A79" w14:textId="60973210" w:rsidR="00211968" w:rsidRDefault="00211968" w:rsidP="00211968">
      <w:pPr>
        <w:jc w:val="center"/>
        <w:rPr>
          <w:color w:val="FFFF00"/>
          <w:sz w:val="52"/>
          <w:szCs w:val="52"/>
          <w:lang w:eastAsia="en-GB"/>
        </w:rPr>
      </w:pPr>
    </w:p>
    <w:p w14:paraId="48E35159" w14:textId="3449BBA2" w:rsidR="00211968" w:rsidRPr="0070353F" w:rsidRDefault="00211968" w:rsidP="00211968">
      <w:pPr>
        <w:jc w:val="center"/>
        <w:rPr>
          <w:color w:val="FFFF00"/>
          <w:sz w:val="36"/>
          <w:szCs w:val="36"/>
          <w:lang w:eastAsia="en-GB"/>
        </w:rPr>
      </w:pPr>
    </w:p>
    <w:p w14:paraId="53B4B107" w14:textId="2D2C2A6E" w:rsidR="00211968" w:rsidRPr="0070353F" w:rsidRDefault="00211968" w:rsidP="00211968">
      <w:pPr>
        <w:spacing w:after="160" w:line="259" w:lineRule="auto"/>
        <w:rPr>
          <w:rFonts w:cstheme="minorHAnsi"/>
          <w:bCs/>
          <w:color w:val="FFFF00"/>
          <w:sz w:val="32"/>
          <w:szCs w:val="32"/>
          <w:lang w:eastAsia="en-GB"/>
        </w:rPr>
      </w:pPr>
    </w:p>
    <w:p w14:paraId="2D650D73" w14:textId="7C30BF7C" w:rsidR="00211968" w:rsidRPr="0070353F" w:rsidRDefault="00EA799D" w:rsidP="00211968">
      <w:pPr>
        <w:tabs>
          <w:tab w:val="right" w:pos="9356"/>
        </w:tabs>
        <w:spacing w:after="160" w:line="259" w:lineRule="auto"/>
        <w:rPr>
          <w:color w:val="FFFF00"/>
        </w:rPr>
      </w:pPr>
      <w:r w:rsidRPr="009D5CCE">
        <w:rPr>
          <w:noProof/>
          <w:color w:val="FFFF00"/>
        </w:rPr>
        <w:drawing>
          <wp:anchor distT="0" distB="0" distL="114300" distR="114300" simplePos="0" relativeHeight="251664384" behindDoc="0" locked="0" layoutInCell="1" allowOverlap="1" wp14:anchorId="131687D3" wp14:editId="6F92FE1F">
            <wp:simplePos x="0" y="0"/>
            <wp:positionH relativeFrom="column">
              <wp:posOffset>5243195</wp:posOffset>
            </wp:positionH>
            <wp:positionV relativeFrom="paragraph">
              <wp:posOffset>406763</wp:posOffset>
            </wp:positionV>
            <wp:extent cx="1229995" cy="1282065"/>
            <wp:effectExtent l="0" t="0" r="8255" b="0"/>
            <wp:wrapNone/>
            <wp:docPr id="39" name="Picture 39" descr="A picture containing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eal_of_the_Marshall_Islands.svg.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29995" cy="1282065"/>
                    </a:xfrm>
                    <a:prstGeom prst="rect">
                      <a:avLst/>
                    </a:prstGeom>
                  </pic:spPr>
                </pic:pic>
              </a:graphicData>
            </a:graphic>
            <wp14:sizeRelH relativeFrom="page">
              <wp14:pctWidth>0</wp14:pctWidth>
            </wp14:sizeRelH>
            <wp14:sizeRelV relativeFrom="page">
              <wp14:pctHeight>0</wp14:pctHeight>
            </wp14:sizeRelV>
          </wp:anchor>
        </w:drawing>
      </w:r>
      <w:r w:rsidRPr="009D5CCE">
        <w:rPr>
          <w:noProof/>
          <w:color w:val="FFFF00"/>
        </w:rPr>
        <mc:AlternateContent>
          <mc:Choice Requires="wps">
            <w:drawing>
              <wp:anchor distT="45720" distB="45720" distL="114300" distR="114300" simplePos="0" relativeHeight="251663360" behindDoc="0" locked="0" layoutInCell="1" allowOverlap="1" wp14:anchorId="10A778B2" wp14:editId="752F0343">
                <wp:simplePos x="0" y="0"/>
                <wp:positionH relativeFrom="margin">
                  <wp:posOffset>0</wp:posOffset>
                </wp:positionH>
                <wp:positionV relativeFrom="paragraph">
                  <wp:posOffset>927463</wp:posOffset>
                </wp:positionV>
                <wp:extent cx="1671955" cy="80962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1955" cy="809625"/>
                        </a:xfrm>
                        <a:prstGeom prst="rect">
                          <a:avLst/>
                        </a:prstGeom>
                        <a:noFill/>
                        <a:ln w="9525">
                          <a:noFill/>
                          <a:miter lim="800000"/>
                          <a:headEnd/>
                          <a:tailEnd/>
                        </a:ln>
                      </wps:spPr>
                      <wps:txbx>
                        <w:txbxContent>
                          <w:p w14:paraId="4A366CCD" w14:textId="77777777" w:rsidR="009D5CCE" w:rsidRDefault="009D5CCE" w:rsidP="009D5CCE">
                            <w:pPr>
                              <w:tabs>
                                <w:tab w:val="right" w:pos="9356"/>
                              </w:tabs>
                              <w:spacing w:after="160" w:line="259" w:lineRule="auto"/>
                              <w:rPr>
                                <w:b/>
                                <w:color w:val="FFFF00"/>
                                <w:sz w:val="32"/>
                                <w:szCs w:val="32"/>
                                <w:lang w:eastAsia="en-GB"/>
                              </w:rPr>
                            </w:pPr>
                            <w:r w:rsidRPr="0070353F">
                              <w:rPr>
                                <w:b/>
                                <w:color w:val="FFFF00"/>
                                <w:sz w:val="32"/>
                                <w:szCs w:val="32"/>
                                <w:lang w:eastAsia="en-GB"/>
                              </w:rPr>
                              <w:t>FINAL VERSION</w:t>
                            </w:r>
                          </w:p>
                          <w:p w14:paraId="24F8CA6B" w14:textId="77777777" w:rsidR="009D5CCE" w:rsidRPr="0070353F" w:rsidRDefault="009D5CCE" w:rsidP="009D5CCE">
                            <w:pPr>
                              <w:tabs>
                                <w:tab w:val="right" w:pos="9356"/>
                              </w:tabs>
                              <w:spacing w:after="160" w:line="259" w:lineRule="auto"/>
                              <w:rPr>
                                <w:color w:val="FFFF00"/>
                              </w:rPr>
                            </w:pPr>
                            <w:r w:rsidRPr="0070353F">
                              <w:rPr>
                                <w:b/>
                                <w:bCs/>
                                <w:color w:val="FFFF00"/>
                                <w:sz w:val="36"/>
                              </w:rPr>
                              <w:t>24 May</w:t>
                            </w:r>
                            <w:r w:rsidRPr="0070353F">
                              <w:rPr>
                                <w:b/>
                                <w:bCs/>
                                <w:color w:val="FFFF00"/>
                                <w:sz w:val="36"/>
                                <w:szCs w:val="36"/>
                                <w:lang w:eastAsia="en-GB"/>
                              </w:rPr>
                              <w:t xml:space="preserve"> 2020</w:t>
                            </w:r>
                          </w:p>
                          <w:p w14:paraId="777A2B75" w14:textId="77777777" w:rsidR="009D5CCE" w:rsidRDefault="009D5CCE" w:rsidP="009D5C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A778B2" id="_x0000_t202" coordsize="21600,21600" o:spt="202" path="m,l,21600r21600,l21600,xe">
                <v:stroke joinstyle="miter"/>
                <v:path gradientshapeok="t" o:connecttype="rect"/>
              </v:shapetype>
              <v:shape id="Text Box 2" o:spid="_x0000_s1026" type="#_x0000_t202" style="position:absolute;left:0;text-align:left;margin-left:0;margin-top:73.05pt;width:131.65pt;height:63.7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" filled="f" stroked="f">
                <v:textbox>
                  <w:txbxContent>
                    <w:p w14:paraId="4A366CCD" w14:textId="77777777" w:rsidR="009D5CCE" w:rsidRDefault="009D5CCE" w:rsidP="009D5CCE">
                      <w:pPr>
                        <w:tabs>
                          <w:tab w:val="right" w:pos="9356"/>
                        </w:tabs>
                        <w:spacing w:after="160" w:line="259" w:lineRule="auto"/>
                        <w:rPr>
                          <w:b/>
                          <w:color w:val="FFFF00"/>
                          <w:sz w:val="32"/>
                          <w:szCs w:val="32"/>
                          <w:lang w:eastAsia="en-GB"/>
                        </w:rPr>
                      </w:pPr>
                      <w:r w:rsidRPr="0070353F">
                        <w:rPr>
                          <w:b/>
                          <w:color w:val="FFFF00"/>
                          <w:sz w:val="32"/>
                          <w:szCs w:val="32"/>
                          <w:lang w:eastAsia="en-GB"/>
                        </w:rPr>
                        <w:t>FINAL VERSION</w:t>
                      </w:r>
                    </w:p>
                    <w:p w14:paraId="24F8CA6B" w14:textId="77777777" w:rsidR="009D5CCE" w:rsidRPr="0070353F" w:rsidRDefault="009D5CCE" w:rsidP="009D5CCE">
                      <w:pPr>
                        <w:tabs>
                          <w:tab w:val="right" w:pos="9356"/>
                        </w:tabs>
                        <w:spacing w:after="160" w:line="259" w:lineRule="auto"/>
                        <w:rPr>
                          <w:color w:val="FFFF00"/>
                        </w:rPr>
                      </w:pPr>
                      <w:r w:rsidRPr="0070353F">
                        <w:rPr>
                          <w:b/>
                          <w:bCs/>
                          <w:color w:val="FFFF00"/>
                          <w:sz w:val="36"/>
                        </w:rPr>
                        <w:t>24 May</w:t>
                      </w:r>
                      <w:r w:rsidRPr="0070353F">
                        <w:rPr>
                          <w:b/>
                          <w:bCs/>
                          <w:color w:val="FFFF00"/>
                          <w:sz w:val="36"/>
                          <w:szCs w:val="36"/>
                          <w:lang w:eastAsia="en-GB"/>
                        </w:rPr>
                        <w:t xml:space="preserve"> 2020</w:t>
                      </w:r>
                    </w:p>
                    <w:p w14:paraId="777A2B75" w14:textId="77777777" w:rsidR="009D5CCE" w:rsidRDefault="009D5CCE" w:rsidP="009D5CCE"/>
                  </w:txbxContent>
                </v:textbox>
                <w10:wrap anchorx="margin"/>
              </v:shape>
            </w:pict>
          </mc:Fallback>
        </mc:AlternateContent>
      </w:r>
    </w:p>
    <w:p w14:paraId="22764F3B" w14:textId="7D2672F0" w:rsidR="00195E20" w:rsidRPr="00195E20" w:rsidRDefault="00195E20">
      <w:pPr>
        <w:spacing w:after="160" w:line="259" w:lineRule="auto"/>
        <w:ind w:left="0" w:firstLine="0"/>
        <w:rPr>
          <w:color w:val="FFFF00"/>
        </w:rPr>
        <w:sectPr w:rsidR="00195E20" w:rsidRPr="00195E20" w:rsidSect="00211968">
          <w:headerReference w:type="even" r:id="rId13"/>
          <w:headerReference w:type="default" r:id="rId14"/>
          <w:footerReference w:type="even" r:id="rId15"/>
          <w:footerReference w:type="default" r:id="rId16"/>
          <w:footerReference w:type="first" r:id="rId17"/>
          <w:pgSz w:w="12240" w:h="15840"/>
          <w:pgMar w:top="170" w:right="1440" w:bottom="709" w:left="1440" w:header="60" w:footer="718" w:gutter="0"/>
          <w:cols w:space="720"/>
          <w:titlePg/>
          <w:docGrid w:linePitch="299"/>
        </w:sectPr>
      </w:pPr>
    </w:p>
    <w:p w14:paraId="135336DF" w14:textId="0588CED6" w:rsidR="00B64D59" w:rsidRDefault="00CF63B8" w:rsidP="003329A8">
      <w:pPr>
        <w:pStyle w:val="Heading1"/>
      </w:pPr>
      <w:r>
        <w:lastRenderedPageBreak/>
        <w:t>INTRODUCTION</w:t>
      </w:r>
      <w:r w:rsidR="00B64D59">
        <w:t xml:space="preserve"> </w:t>
      </w:r>
    </w:p>
    <w:p w14:paraId="743CB91C" w14:textId="0B2B2475" w:rsidR="00786AA1" w:rsidRDefault="00786AA1" w:rsidP="00786AA1">
      <w:pPr>
        <w:autoSpaceDE w:val="0"/>
        <w:autoSpaceDN w:val="0"/>
        <w:adjustRightInd w:val="0"/>
        <w:spacing w:after="0" w:line="240" w:lineRule="auto"/>
        <w:ind w:left="0" w:firstLine="0"/>
      </w:pPr>
      <w:r w:rsidRPr="008C7E56">
        <w:t xml:space="preserve">An outbreak of the coronavirus disease (COVID-19) caused by the 2019 novel coronavirus (SARS-CoV-2) has been spreading rapidly across the world since December 2019, following the diagnosis of the initial cases in Wuhan, Hubei Province, China. Since the beginning of March 2020, the number of cases outside China has increased thirteenfold and the number of affected countries has tripled. On March 11, 2020, the World Health Organization (WHO) declared a global pandemic as the coronavirus rapidly spreads across the world.  </w:t>
      </w:r>
    </w:p>
    <w:p w14:paraId="58966C05" w14:textId="77777777" w:rsidR="00786AA1" w:rsidRDefault="00786AA1" w:rsidP="00786AA1">
      <w:pPr>
        <w:autoSpaceDE w:val="0"/>
        <w:autoSpaceDN w:val="0"/>
        <w:adjustRightInd w:val="0"/>
        <w:spacing w:after="0" w:line="240" w:lineRule="auto"/>
        <w:ind w:left="0" w:firstLine="0"/>
      </w:pPr>
    </w:p>
    <w:p w14:paraId="1DBAD79B" w14:textId="56B1B9A3" w:rsidR="00786AA1" w:rsidRPr="00EB7A53" w:rsidRDefault="00786AA1" w:rsidP="00786AA1">
      <w:pPr>
        <w:autoSpaceDE w:val="0"/>
        <w:autoSpaceDN w:val="0"/>
        <w:adjustRightInd w:val="0"/>
        <w:spacing w:after="0" w:line="240" w:lineRule="auto"/>
        <w:ind w:left="0" w:firstLine="0"/>
      </w:pPr>
      <w:r w:rsidRPr="00EB7A53">
        <w:t xml:space="preserve">The Government of </w:t>
      </w:r>
      <w:r>
        <w:t xml:space="preserve">Republic of the </w:t>
      </w:r>
      <w:r w:rsidRPr="00EB7A53">
        <w:t>M</w:t>
      </w:r>
      <w:r>
        <w:t xml:space="preserve">arshall </w:t>
      </w:r>
      <w:r w:rsidRPr="00EB7A53">
        <w:t>I</w:t>
      </w:r>
      <w:r>
        <w:t>slands</w:t>
      </w:r>
      <w:r w:rsidRPr="00EB7A53">
        <w:t xml:space="preserve"> approved the RMI CORONAVIRUS (COVID-19) Pandemic Preparedness and Response Plan on March 25, 2020. The purpose of the plan </w:t>
      </w:r>
      <w:r w:rsidRPr="007820DA">
        <w:t>to strengthen the preparedness in RMI to rapidly detect and respond to the potential introduction of COVID-19. The plan focuses on seven key components of the Framework of Action in the WHO Novel Coronavirus Technical Guidance: (</w:t>
      </w:r>
      <w:proofErr w:type="spellStart"/>
      <w:r w:rsidRPr="007820DA">
        <w:t>i</w:t>
      </w:r>
      <w:proofErr w:type="spellEnd"/>
      <w:r w:rsidRPr="007820DA">
        <w:t xml:space="preserve">) command and coordination; (ii) surveillance, risk assessment and response; (iii) laboratory; (iv) clinical case management and infection prevention and control; (v) public health intervention including points of entry measures; (vi) risk communication; and (vii) logistics, procurement, and supply management. </w:t>
      </w:r>
      <w:r>
        <w:t xml:space="preserve">As of </w:t>
      </w:r>
      <w:r w:rsidR="001F32A2">
        <w:t>Ma</w:t>
      </w:r>
      <w:r w:rsidR="00212A6D">
        <w:t>y 18</w:t>
      </w:r>
      <w:r>
        <w:t xml:space="preserve">, 2020, </w:t>
      </w:r>
      <w:r w:rsidRPr="00EB7A53">
        <w:t xml:space="preserve">RMI has </w:t>
      </w:r>
      <w:r w:rsidR="00212A6D">
        <w:t>no known cases of COVID-19</w:t>
      </w:r>
      <w:r w:rsidRPr="00EB7A53">
        <w:t>.</w:t>
      </w:r>
      <w:r w:rsidR="00212A6D">
        <w:t xml:space="preserve"> Nonetheless</w:t>
      </w:r>
      <w:r w:rsidR="001A6921">
        <w:t xml:space="preserve"> </w:t>
      </w:r>
      <w:r w:rsidRPr="00EB7A53">
        <w:t xml:space="preserve">the government has determined that there is a “moderate to high risk” for the Coronavirus to affect RMI due to frequent travel between US and RMI and (now discontinued) </w:t>
      </w:r>
      <w:r>
        <w:t>f</w:t>
      </w:r>
      <w:r w:rsidRPr="00EB7A53">
        <w:t>lights between Hong Kong, Singapore, Japan, etc.</w:t>
      </w:r>
      <w:r w:rsidRPr="0056323E">
        <w:t xml:space="preserve"> There are also remaining compliance issues of entry/quarantine at the seaports.</w:t>
      </w:r>
    </w:p>
    <w:p w14:paraId="76F01AB0" w14:textId="77777777" w:rsidR="00786AA1" w:rsidRPr="00786AA1" w:rsidRDefault="00786AA1" w:rsidP="006D72A8"/>
    <w:p w14:paraId="0D226E88" w14:textId="4977EF02" w:rsidR="00AE23C4" w:rsidRDefault="00CB08DC" w:rsidP="006C4118">
      <w:pPr>
        <w:pStyle w:val="Heading2"/>
      </w:pPr>
      <w:r>
        <w:t>The Project</w:t>
      </w:r>
    </w:p>
    <w:p w14:paraId="16F61CE7" w14:textId="77777777" w:rsidR="002C62DD" w:rsidRPr="00EB7A53" w:rsidRDefault="002C62DD" w:rsidP="002C62DD">
      <w:pPr>
        <w:pStyle w:val="NoSpacing"/>
        <w:rPr>
          <w:sz w:val="20"/>
          <w:szCs w:val="20"/>
        </w:rPr>
      </w:pPr>
      <w:bookmarkStart w:id="0" w:name="_Hlk34132752"/>
      <w:r w:rsidRPr="00EB7A53">
        <w:rPr>
          <w:sz w:val="20"/>
          <w:szCs w:val="20"/>
        </w:rPr>
        <w:t xml:space="preserve">The Republic of the Marshall Islands (RMI) COVID-19 Emergency Response Project aims to prevent, detect and respond to the threat posed by COVID-19 and strengthen national systems for public health preparedness in the Republic of the Marshall Islands. The Project comprises </w:t>
      </w:r>
      <w:r>
        <w:rPr>
          <w:sz w:val="20"/>
          <w:szCs w:val="20"/>
        </w:rPr>
        <w:t xml:space="preserve">two </w:t>
      </w:r>
      <w:r w:rsidRPr="00EB7A53">
        <w:rPr>
          <w:sz w:val="20"/>
          <w:szCs w:val="20"/>
        </w:rPr>
        <w:t>components</w:t>
      </w:r>
      <w:r>
        <w:rPr>
          <w:sz w:val="20"/>
          <w:szCs w:val="20"/>
        </w:rPr>
        <w:t xml:space="preserve"> and subcomponents</w:t>
      </w:r>
      <w:r w:rsidRPr="00EB7A53">
        <w:rPr>
          <w:sz w:val="20"/>
          <w:szCs w:val="20"/>
        </w:rPr>
        <w:t xml:space="preserve">: </w:t>
      </w:r>
    </w:p>
    <w:bookmarkEnd w:id="0"/>
    <w:p w14:paraId="56291B6E" w14:textId="3658AFC8" w:rsidR="00C0026C" w:rsidRPr="00C0026C" w:rsidRDefault="00C0026C" w:rsidP="00C0026C">
      <w:pPr>
        <w:pStyle w:val="NoSpacing"/>
        <w:rPr>
          <w:sz w:val="20"/>
          <w:szCs w:val="20"/>
        </w:rPr>
      </w:pPr>
      <w:r w:rsidRPr="00C0026C">
        <w:rPr>
          <w:sz w:val="20"/>
          <w:szCs w:val="20"/>
        </w:rPr>
        <w:t xml:space="preserve"> </w:t>
      </w:r>
    </w:p>
    <w:tbl>
      <w:tblPr>
        <w:tblW w:w="47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4A0" w:firstRow="1" w:lastRow="0" w:firstColumn="1" w:lastColumn="0" w:noHBand="0" w:noVBand="1"/>
      </w:tblPr>
      <w:tblGrid>
        <w:gridCol w:w="7502"/>
        <w:gridCol w:w="1287"/>
      </w:tblGrid>
      <w:tr w:rsidR="008C1BE7" w:rsidRPr="003A13E9" w14:paraId="46863836" w14:textId="77777777" w:rsidTr="00D73ECC">
        <w:trPr>
          <w:cantSplit/>
          <w:trHeight w:val="288"/>
          <w:tblHeader/>
          <w:jc w:val="center"/>
        </w:trPr>
        <w:tc>
          <w:tcPr>
            <w:tcW w:w="7502" w:type="dxa"/>
            <w:shd w:val="clear" w:color="auto" w:fill="B4C6E7" w:themeFill="accent1" w:themeFillTint="66"/>
            <w:tcMar>
              <w:top w:w="0" w:type="dxa"/>
              <w:left w:w="108" w:type="dxa"/>
              <w:bottom w:w="0" w:type="dxa"/>
              <w:right w:w="108" w:type="dxa"/>
            </w:tcMar>
            <w:vAlign w:val="center"/>
          </w:tcPr>
          <w:p w14:paraId="014BE32F" w14:textId="77777777" w:rsidR="008C1BE7" w:rsidRPr="00160A3E" w:rsidRDefault="008C1BE7" w:rsidP="00D471A8">
            <w:r w:rsidRPr="00160A3E">
              <w:t>Component</w:t>
            </w:r>
          </w:p>
        </w:tc>
        <w:tc>
          <w:tcPr>
            <w:tcW w:w="1287" w:type="dxa"/>
            <w:shd w:val="clear" w:color="auto" w:fill="B4C6E7" w:themeFill="accent1" w:themeFillTint="66"/>
            <w:tcMar>
              <w:top w:w="0" w:type="dxa"/>
              <w:left w:w="108" w:type="dxa"/>
              <w:bottom w:w="0" w:type="dxa"/>
              <w:right w:w="108" w:type="dxa"/>
            </w:tcMar>
            <w:vAlign w:val="center"/>
          </w:tcPr>
          <w:p w14:paraId="57572DD5" w14:textId="77777777" w:rsidR="008C1BE7" w:rsidRPr="00160A3E" w:rsidRDefault="008C1BE7" w:rsidP="00D471A8">
            <w:r w:rsidRPr="00160A3E">
              <w:t>Value (US$)</w:t>
            </w:r>
          </w:p>
        </w:tc>
      </w:tr>
      <w:tr w:rsidR="008C1BE7" w:rsidRPr="003A13E9" w14:paraId="1A0906EB" w14:textId="77777777" w:rsidTr="00D73ECC">
        <w:trPr>
          <w:cantSplit/>
          <w:trHeight w:val="288"/>
          <w:jc w:val="center"/>
        </w:trPr>
        <w:tc>
          <w:tcPr>
            <w:tcW w:w="7502" w:type="dxa"/>
            <w:shd w:val="clear" w:color="auto" w:fill="auto"/>
            <w:tcMar>
              <w:top w:w="0" w:type="dxa"/>
              <w:left w:w="108" w:type="dxa"/>
              <w:bottom w:w="0" w:type="dxa"/>
              <w:right w:w="108" w:type="dxa"/>
            </w:tcMar>
            <w:hideMark/>
          </w:tcPr>
          <w:p w14:paraId="262755AC" w14:textId="77777777" w:rsidR="008C1BE7" w:rsidRPr="00160A3E" w:rsidRDefault="008C1BE7" w:rsidP="00D471A8">
            <w:r w:rsidRPr="00160A3E">
              <w:t>Component 1. Emergency COVID-19 Response</w:t>
            </w:r>
          </w:p>
        </w:tc>
        <w:tc>
          <w:tcPr>
            <w:tcW w:w="1287" w:type="dxa"/>
            <w:shd w:val="clear" w:color="auto" w:fill="auto"/>
            <w:tcMar>
              <w:top w:w="0" w:type="dxa"/>
              <w:left w:w="108" w:type="dxa"/>
              <w:bottom w:w="0" w:type="dxa"/>
              <w:right w:w="108" w:type="dxa"/>
            </w:tcMar>
            <w:hideMark/>
          </w:tcPr>
          <w:p w14:paraId="4E0E6A18" w14:textId="77777777" w:rsidR="008C1BE7" w:rsidRPr="00160A3E" w:rsidRDefault="008C1BE7" w:rsidP="00D471A8">
            <w:pPr>
              <w:jc w:val="right"/>
            </w:pPr>
            <w:r w:rsidRPr="00160A3E">
              <w:t>2,100,000.00</w:t>
            </w:r>
          </w:p>
        </w:tc>
      </w:tr>
      <w:tr w:rsidR="008C1BE7" w:rsidRPr="003A13E9" w14:paraId="454F7C12" w14:textId="77777777" w:rsidTr="00D73ECC">
        <w:trPr>
          <w:cantSplit/>
          <w:trHeight w:val="288"/>
          <w:jc w:val="center"/>
        </w:trPr>
        <w:tc>
          <w:tcPr>
            <w:tcW w:w="7502" w:type="dxa"/>
            <w:shd w:val="clear" w:color="auto" w:fill="auto"/>
            <w:tcMar>
              <w:top w:w="0" w:type="dxa"/>
              <w:left w:w="108" w:type="dxa"/>
              <w:bottom w:w="0" w:type="dxa"/>
              <w:right w:w="108" w:type="dxa"/>
            </w:tcMar>
            <w:hideMark/>
          </w:tcPr>
          <w:p w14:paraId="675B23EF" w14:textId="77777777" w:rsidR="008C1BE7" w:rsidRPr="00160A3E" w:rsidRDefault="008C1BE7" w:rsidP="00D471A8">
            <w:r w:rsidRPr="00160A3E">
              <w:t xml:space="preserve">Subcomponent 1.1. Prevention and Surveillance: Communication, Physical Distancing, Case Detection, Confirmation, and Contact Tracing </w:t>
            </w:r>
          </w:p>
        </w:tc>
        <w:tc>
          <w:tcPr>
            <w:tcW w:w="1287" w:type="dxa"/>
            <w:shd w:val="clear" w:color="auto" w:fill="auto"/>
            <w:tcMar>
              <w:top w:w="0" w:type="dxa"/>
              <w:left w:w="108" w:type="dxa"/>
              <w:bottom w:w="0" w:type="dxa"/>
              <w:right w:w="108" w:type="dxa"/>
            </w:tcMar>
            <w:hideMark/>
          </w:tcPr>
          <w:p w14:paraId="2E7E7B5D" w14:textId="77777777" w:rsidR="008C1BE7" w:rsidRPr="00160A3E" w:rsidRDefault="008C1BE7" w:rsidP="00D471A8">
            <w:pPr>
              <w:jc w:val="right"/>
            </w:pPr>
            <w:r w:rsidRPr="00160A3E">
              <w:t>465,000.00</w:t>
            </w:r>
          </w:p>
        </w:tc>
      </w:tr>
      <w:tr w:rsidR="008C1BE7" w:rsidRPr="003A13E9" w14:paraId="4A8E000D" w14:textId="77777777" w:rsidTr="00D73ECC">
        <w:trPr>
          <w:cantSplit/>
          <w:trHeight w:val="288"/>
          <w:jc w:val="center"/>
        </w:trPr>
        <w:tc>
          <w:tcPr>
            <w:tcW w:w="7502" w:type="dxa"/>
            <w:shd w:val="clear" w:color="auto" w:fill="auto"/>
            <w:tcMar>
              <w:top w:w="0" w:type="dxa"/>
              <w:left w:w="108" w:type="dxa"/>
              <w:bottom w:w="0" w:type="dxa"/>
              <w:right w:w="108" w:type="dxa"/>
            </w:tcMar>
            <w:hideMark/>
          </w:tcPr>
          <w:p w14:paraId="15579DDA" w14:textId="77777777" w:rsidR="008C1BE7" w:rsidRPr="00160A3E" w:rsidRDefault="008C1BE7" w:rsidP="00D471A8">
            <w:r w:rsidRPr="00160A3E">
              <w:t>Subcomponent 1.2. Strengthening health service delivery to respond to COVID-19</w:t>
            </w:r>
          </w:p>
        </w:tc>
        <w:tc>
          <w:tcPr>
            <w:tcW w:w="1287" w:type="dxa"/>
            <w:shd w:val="clear" w:color="auto" w:fill="auto"/>
            <w:tcMar>
              <w:top w:w="0" w:type="dxa"/>
              <w:left w:w="108" w:type="dxa"/>
              <w:bottom w:w="0" w:type="dxa"/>
              <w:right w:w="108" w:type="dxa"/>
            </w:tcMar>
            <w:hideMark/>
          </w:tcPr>
          <w:p w14:paraId="5D4F6978" w14:textId="77777777" w:rsidR="008C1BE7" w:rsidRPr="00160A3E" w:rsidRDefault="008C1BE7" w:rsidP="00D471A8">
            <w:pPr>
              <w:jc w:val="right"/>
            </w:pPr>
            <w:r w:rsidRPr="00160A3E">
              <w:t>1,635,000.00</w:t>
            </w:r>
          </w:p>
        </w:tc>
      </w:tr>
      <w:tr w:rsidR="008C1BE7" w:rsidRPr="003A13E9" w14:paraId="4B7256FA" w14:textId="77777777" w:rsidTr="00D73ECC">
        <w:trPr>
          <w:cantSplit/>
          <w:trHeight w:val="288"/>
          <w:jc w:val="center"/>
        </w:trPr>
        <w:tc>
          <w:tcPr>
            <w:tcW w:w="7502" w:type="dxa"/>
            <w:shd w:val="clear" w:color="auto" w:fill="auto"/>
            <w:tcMar>
              <w:top w:w="0" w:type="dxa"/>
              <w:left w:w="108" w:type="dxa"/>
              <w:bottom w:w="0" w:type="dxa"/>
              <w:right w:w="108" w:type="dxa"/>
            </w:tcMar>
            <w:hideMark/>
          </w:tcPr>
          <w:p w14:paraId="44A4DC4C" w14:textId="77777777" w:rsidR="008C1BE7" w:rsidRPr="00160A3E" w:rsidRDefault="008C1BE7" w:rsidP="00D471A8">
            <w:r w:rsidRPr="00160A3E">
              <w:t>Component 2. Implementation Management and Monitoring and Evaluation</w:t>
            </w:r>
          </w:p>
        </w:tc>
        <w:tc>
          <w:tcPr>
            <w:tcW w:w="1287" w:type="dxa"/>
            <w:shd w:val="clear" w:color="auto" w:fill="auto"/>
            <w:tcMar>
              <w:top w:w="0" w:type="dxa"/>
              <w:left w:w="108" w:type="dxa"/>
              <w:bottom w:w="0" w:type="dxa"/>
              <w:right w:w="108" w:type="dxa"/>
            </w:tcMar>
            <w:hideMark/>
          </w:tcPr>
          <w:p w14:paraId="03A426D4" w14:textId="77777777" w:rsidR="008C1BE7" w:rsidRPr="00160A3E" w:rsidRDefault="008C1BE7" w:rsidP="00D471A8">
            <w:pPr>
              <w:jc w:val="right"/>
            </w:pPr>
            <w:r w:rsidRPr="00160A3E">
              <w:t>400,000.00</w:t>
            </w:r>
          </w:p>
        </w:tc>
      </w:tr>
      <w:tr w:rsidR="008C1BE7" w:rsidRPr="003A13E9" w14:paraId="6DE9F8BE" w14:textId="77777777" w:rsidTr="00D73ECC">
        <w:trPr>
          <w:cantSplit/>
          <w:trHeight w:val="288"/>
          <w:jc w:val="center"/>
        </w:trPr>
        <w:tc>
          <w:tcPr>
            <w:tcW w:w="7502" w:type="dxa"/>
            <w:shd w:val="clear" w:color="auto" w:fill="auto"/>
            <w:tcMar>
              <w:top w:w="0" w:type="dxa"/>
              <w:left w:w="108" w:type="dxa"/>
              <w:bottom w:w="0" w:type="dxa"/>
              <w:right w:w="108" w:type="dxa"/>
            </w:tcMar>
            <w:hideMark/>
          </w:tcPr>
          <w:p w14:paraId="7C7F84FD" w14:textId="77777777" w:rsidR="008C1BE7" w:rsidRPr="00160A3E" w:rsidRDefault="008C1BE7" w:rsidP="00D471A8">
            <w:r w:rsidRPr="00160A3E">
              <w:t>Total</w:t>
            </w:r>
          </w:p>
        </w:tc>
        <w:tc>
          <w:tcPr>
            <w:tcW w:w="1287" w:type="dxa"/>
            <w:shd w:val="clear" w:color="auto" w:fill="auto"/>
            <w:tcMar>
              <w:top w:w="0" w:type="dxa"/>
              <w:left w:w="108" w:type="dxa"/>
              <w:bottom w:w="0" w:type="dxa"/>
              <w:right w:w="108" w:type="dxa"/>
            </w:tcMar>
            <w:hideMark/>
          </w:tcPr>
          <w:p w14:paraId="431DEBC0" w14:textId="77777777" w:rsidR="008C1BE7" w:rsidRPr="00160A3E" w:rsidRDefault="008C1BE7" w:rsidP="00D471A8">
            <w:pPr>
              <w:jc w:val="right"/>
            </w:pPr>
            <w:r w:rsidRPr="00160A3E">
              <w:t>2,500,000.00</w:t>
            </w:r>
          </w:p>
        </w:tc>
      </w:tr>
    </w:tbl>
    <w:p w14:paraId="43F8829D" w14:textId="77777777" w:rsidR="008C1BE7" w:rsidRDefault="008C1BE7" w:rsidP="008C1BE7">
      <w:pPr>
        <w:rPr>
          <w:rFonts w:eastAsia="Times New Roman"/>
        </w:rPr>
      </w:pPr>
    </w:p>
    <w:p w14:paraId="312F2C02" w14:textId="77777777" w:rsidR="008D4123" w:rsidRPr="006C4118" w:rsidRDefault="008D4123" w:rsidP="006C4118">
      <w:pPr>
        <w:pStyle w:val="NoSpacing"/>
        <w:ind w:left="360"/>
        <w:rPr>
          <w:i/>
          <w:iCs/>
          <w:sz w:val="20"/>
          <w:szCs w:val="20"/>
        </w:rPr>
      </w:pPr>
    </w:p>
    <w:p w14:paraId="3B2FDE00" w14:textId="6DA8415B" w:rsidR="00654EA6" w:rsidRPr="006C4118" w:rsidRDefault="008D4123" w:rsidP="006C4118">
      <w:pPr>
        <w:pStyle w:val="Heading2"/>
      </w:pPr>
      <w:r w:rsidRPr="006C4118">
        <w:t xml:space="preserve">Implementation Agency </w:t>
      </w:r>
    </w:p>
    <w:p w14:paraId="7F7D4FE6" w14:textId="73CA3CEC" w:rsidR="00C313B6" w:rsidRDefault="008E3959">
      <w:r>
        <w:t xml:space="preserve">The </w:t>
      </w:r>
      <w:r w:rsidRPr="00C0026C">
        <w:t>Ministry of Health and Human Services (MOH</w:t>
      </w:r>
      <w:r>
        <w:t>H</w:t>
      </w:r>
      <w:r w:rsidRPr="00C0026C">
        <w:t>S)</w:t>
      </w:r>
      <w:r>
        <w:t xml:space="preserve"> is the Implementation Agency for the Project</w:t>
      </w:r>
      <w:r w:rsidR="008D0E62">
        <w:t>.</w:t>
      </w:r>
      <w:r w:rsidR="00FC0D59">
        <w:t xml:space="preserve"> </w:t>
      </w:r>
    </w:p>
    <w:p w14:paraId="3733A5EB" w14:textId="66085E45" w:rsidR="008D4123" w:rsidRDefault="008D4123" w:rsidP="006C4118">
      <w:pPr>
        <w:pStyle w:val="Heading2"/>
      </w:pPr>
      <w:r>
        <w:lastRenderedPageBreak/>
        <w:t>RMI Emergency Response Structure</w:t>
      </w:r>
    </w:p>
    <w:p w14:paraId="45C14AEE" w14:textId="64B206C0" w:rsidR="006A2A52" w:rsidRDefault="00BD6C42">
      <w:r>
        <w:t xml:space="preserve">Stakeholder engagement for the </w:t>
      </w:r>
      <w:r w:rsidR="005806E4">
        <w:t xml:space="preserve">COVID-19 Project </w:t>
      </w:r>
      <w:r w:rsidR="004E65D5">
        <w:t>will</w:t>
      </w:r>
      <w:r w:rsidR="005806E4">
        <w:t xml:space="preserve"> be coordinated with RMI’s </w:t>
      </w:r>
      <w:r>
        <w:t xml:space="preserve">overall COVID-19 response mechanism.  In this regard, </w:t>
      </w:r>
      <w:r w:rsidR="00C313B6" w:rsidRPr="008D4123">
        <w:t>RMI has a</w:t>
      </w:r>
      <w:r w:rsidR="008D4123">
        <w:t xml:space="preserve"> well-</w:t>
      </w:r>
      <w:r w:rsidR="008D4123" w:rsidRPr="008D4123">
        <w:t>established</w:t>
      </w:r>
      <w:r w:rsidR="00C313B6" w:rsidRPr="008D4123">
        <w:t xml:space="preserve"> and comprehensive emergency readiness system which has been activated for the COVD-</w:t>
      </w:r>
      <w:r w:rsidR="00C313B6">
        <w:t>19 emergency</w:t>
      </w:r>
      <w:r w:rsidR="006A2A52">
        <w:rPr>
          <w:rStyle w:val="FootnoteReference"/>
        </w:rPr>
        <w:footnoteReference w:id="1"/>
      </w:r>
      <w:r w:rsidR="00EB7A53">
        <w:t>.</w:t>
      </w:r>
      <w:r w:rsidR="008F6BCD">
        <w:t xml:space="preserve"> </w:t>
      </w:r>
      <w:r w:rsidR="008D4123">
        <w:t xml:space="preserve">The </w:t>
      </w:r>
      <w:r w:rsidR="00CF63B8">
        <w:t xml:space="preserve">system </w:t>
      </w:r>
      <w:r w:rsidR="008C1BE7">
        <w:t>comprises the following steps</w:t>
      </w:r>
      <w:r w:rsidR="00CF63B8">
        <w:t>:</w:t>
      </w:r>
    </w:p>
    <w:p w14:paraId="7AB4E9B7" w14:textId="169CECB5" w:rsidR="008D4123" w:rsidRDefault="008D4123" w:rsidP="00BC3750">
      <w:pPr>
        <w:pStyle w:val="ListParagraph"/>
        <w:numPr>
          <w:ilvl w:val="0"/>
          <w:numId w:val="6"/>
        </w:numPr>
        <w:spacing w:after="120" w:line="240" w:lineRule="auto"/>
        <w:ind w:left="425" w:hanging="357"/>
        <w:contextualSpacing w:val="0"/>
      </w:pPr>
      <w:r>
        <w:t xml:space="preserve">In the event of a disaster, the </w:t>
      </w:r>
      <w:r w:rsidR="008C1BE7">
        <w:t>Chief Secretary Office (</w:t>
      </w:r>
      <w:r>
        <w:t>CSO</w:t>
      </w:r>
      <w:r w:rsidR="008C1BE7">
        <w:t>)</w:t>
      </w:r>
      <w:r>
        <w:t xml:space="preserve"> activates the </w:t>
      </w:r>
      <w:r w:rsidR="008C1BE7">
        <w:t>National Disaster Committee (</w:t>
      </w:r>
      <w:r>
        <w:t>NDC</w:t>
      </w:r>
      <w:r w:rsidR="008C1BE7">
        <w:t>)</w:t>
      </w:r>
      <w:r>
        <w:t xml:space="preserve">, which operates at the </w:t>
      </w:r>
      <w:r w:rsidR="008C1BE7">
        <w:t>Emergency Operations Center (</w:t>
      </w:r>
      <w:r>
        <w:t>EOC</w:t>
      </w:r>
      <w:r w:rsidR="008C1BE7">
        <w:t>)</w:t>
      </w:r>
      <w:r>
        <w:t>. This system (NDC, EOC) coordinates national agencies.</w:t>
      </w:r>
    </w:p>
    <w:p w14:paraId="342583FB" w14:textId="4665367A" w:rsidR="008D4123" w:rsidRDefault="008D4123" w:rsidP="00BC3750">
      <w:pPr>
        <w:pStyle w:val="ListParagraph"/>
        <w:numPr>
          <w:ilvl w:val="0"/>
          <w:numId w:val="6"/>
        </w:numPr>
        <w:spacing w:after="120" w:line="240" w:lineRule="auto"/>
        <w:ind w:left="425" w:hanging="357"/>
        <w:contextualSpacing w:val="0"/>
      </w:pPr>
      <w:r>
        <w:t xml:space="preserve">Coordination of national agencies and partners is managed in part through a cluster system, coordinated by the NDMO on behalf of the CSO.  Inter-cluster coordination is managed via the NDC and the NDMO.  RMI operates </w:t>
      </w:r>
      <w:r w:rsidR="00B5281A">
        <w:t>a number of</w:t>
      </w:r>
      <w:r>
        <w:t xml:space="preserve"> clusters, depending on the nature of the emergency.</w:t>
      </w:r>
    </w:p>
    <w:p w14:paraId="0D70D4B0" w14:textId="2484EB86" w:rsidR="00CF63B8" w:rsidRDefault="00CF63B8" w:rsidP="00BC3750">
      <w:pPr>
        <w:pStyle w:val="ListParagraph"/>
        <w:numPr>
          <w:ilvl w:val="0"/>
          <w:numId w:val="6"/>
        </w:numPr>
        <w:spacing w:after="120" w:line="240" w:lineRule="auto"/>
        <w:ind w:left="425" w:hanging="357"/>
        <w:contextualSpacing w:val="0"/>
      </w:pPr>
      <w:r>
        <w:t>RMI’s cluster system for emergency response coordination involves the following clusters:</w:t>
      </w:r>
    </w:p>
    <w:tbl>
      <w:tblPr>
        <w:tblStyle w:val="TableGrid0"/>
        <w:tblW w:w="8930" w:type="dxa"/>
        <w:tblInd w:w="421" w:type="dxa"/>
        <w:tblLook w:val="04A0" w:firstRow="1" w:lastRow="0" w:firstColumn="1" w:lastColumn="0" w:noHBand="0" w:noVBand="1"/>
      </w:tblPr>
      <w:tblGrid>
        <w:gridCol w:w="2253"/>
        <w:gridCol w:w="6677"/>
      </w:tblGrid>
      <w:tr w:rsidR="00E12D33" w:rsidRPr="00A3234E" w14:paraId="6637A218" w14:textId="2B8D9A8F" w:rsidTr="006C4118">
        <w:tc>
          <w:tcPr>
            <w:tcW w:w="2253" w:type="dxa"/>
          </w:tcPr>
          <w:p w14:paraId="1E0FFBB2" w14:textId="6F503454" w:rsidR="00E12D33" w:rsidRPr="00A3234E" w:rsidRDefault="00E12D33" w:rsidP="00E12D33">
            <w:pPr>
              <w:ind w:left="0" w:firstLine="0"/>
            </w:pPr>
            <w:r w:rsidRPr="00A3234E">
              <w:rPr>
                <w:b/>
                <w:bCs/>
              </w:rPr>
              <w:t>Water and Sanitation (WASH) Cluster</w:t>
            </w:r>
            <w:r w:rsidRPr="00A3234E">
              <w:t xml:space="preserve"> </w:t>
            </w:r>
          </w:p>
        </w:tc>
        <w:tc>
          <w:tcPr>
            <w:tcW w:w="6677" w:type="dxa"/>
          </w:tcPr>
          <w:p w14:paraId="3A35EBB6" w14:textId="77777777" w:rsidR="00E12D33" w:rsidRDefault="00E12D33" w:rsidP="00E12D33">
            <w:pPr>
              <w:ind w:left="0" w:firstLine="0"/>
            </w:pPr>
            <w:r w:rsidRPr="006C4118">
              <w:rPr>
                <w:b/>
                <w:bCs/>
              </w:rPr>
              <w:t>Lead:</w:t>
            </w:r>
            <w:r>
              <w:t xml:space="preserve"> </w:t>
            </w:r>
            <w:r w:rsidRPr="00A3234E">
              <w:t>Majuro Water Service Company (MWSC)</w:t>
            </w:r>
          </w:p>
          <w:p w14:paraId="726F2E65" w14:textId="63E4F1B7" w:rsidR="00E12D33" w:rsidRPr="00A3234E" w:rsidRDefault="00E12D33" w:rsidP="00E12D33">
            <w:pPr>
              <w:ind w:left="0" w:firstLine="0"/>
            </w:pPr>
            <w:r w:rsidRPr="006C4118">
              <w:rPr>
                <w:b/>
                <w:bCs/>
              </w:rPr>
              <w:t>Membership:</w:t>
            </w:r>
            <w:r w:rsidRPr="00A3234E">
              <w:t xml:space="preserve"> MWSC, Salvation Army, EPA (Environmental Protection Agency, WSO, IOM, Ministry of Works, Infrastructure and Utilities (</w:t>
            </w:r>
            <w:proofErr w:type="spellStart"/>
            <w:r w:rsidRPr="00A3234E">
              <w:t>MoWIU</w:t>
            </w:r>
            <w:proofErr w:type="spellEnd"/>
            <w:r w:rsidRPr="00A3234E">
              <w:t xml:space="preserve">) , Humanity First, Public School System (PSS), MALGOV (Majuro Atoll Local Government), </w:t>
            </w:r>
            <w:proofErr w:type="spellStart"/>
            <w:r w:rsidRPr="00A3234E">
              <w:t>MoCIA</w:t>
            </w:r>
            <w:proofErr w:type="spellEnd"/>
            <w:r w:rsidRPr="00A3234E">
              <w:t>, PREL (Pacific Resources for Education &amp; Learning), MIRCS, WUTMI and JICA.</w:t>
            </w:r>
          </w:p>
        </w:tc>
      </w:tr>
      <w:tr w:rsidR="00E12D33" w:rsidRPr="00A3234E" w14:paraId="17942A7B" w14:textId="2E53DFB7" w:rsidTr="006C4118">
        <w:tc>
          <w:tcPr>
            <w:tcW w:w="2253" w:type="dxa"/>
          </w:tcPr>
          <w:p w14:paraId="7F526907" w14:textId="65EC94D5" w:rsidR="00E12D33" w:rsidRPr="00A3234E" w:rsidRDefault="00E12D33" w:rsidP="00E12D33">
            <w:pPr>
              <w:ind w:left="0" w:firstLine="0"/>
            </w:pPr>
            <w:r w:rsidRPr="00A3234E">
              <w:rPr>
                <w:b/>
                <w:bCs/>
              </w:rPr>
              <w:t>Health Cluster</w:t>
            </w:r>
            <w:r w:rsidRPr="00A3234E">
              <w:t xml:space="preserve">– </w:t>
            </w:r>
          </w:p>
        </w:tc>
        <w:tc>
          <w:tcPr>
            <w:tcW w:w="6677" w:type="dxa"/>
          </w:tcPr>
          <w:p w14:paraId="4383D901" w14:textId="77777777" w:rsidR="00E12D33" w:rsidRDefault="00E12D33" w:rsidP="00E12D33">
            <w:pPr>
              <w:ind w:left="0" w:firstLine="0"/>
            </w:pPr>
            <w:r w:rsidRPr="006C4118">
              <w:rPr>
                <w:b/>
                <w:bCs/>
              </w:rPr>
              <w:t>Lead:</w:t>
            </w:r>
            <w:r>
              <w:t xml:space="preserve"> </w:t>
            </w:r>
            <w:r w:rsidRPr="00A3234E">
              <w:t xml:space="preserve"> </w:t>
            </w:r>
            <w:proofErr w:type="spellStart"/>
            <w:r w:rsidRPr="00A3234E">
              <w:t>MoHHS</w:t>
            </w:r>
            <w:proofErr w:type="spellEnd"/>
            <w:r w:rsidRPr="00A3234E">
              <w:t xml:space="preserve"> </w:t>
            </w:r>
          </w:p>
          <w:p w14:paraId="590C308C" w14:textId="58575051" w:rsidR="00E12D33" w:rsidRDefault="00E12D33" w:rsidP="00E12D33">
            <w:pPr>
              <w:ind w:left="0" w:firstLine="0"/>
            </w:pPr>
            <w:r w:rsidRPr="006C4118">
              <w:rPr>
                <w:b/>
                <w:bCs/>
              </w:rPr>
              <w:t>Membership:</w:t>
            </w:r>
            <w:r>
              <w:t xml:space="preserve"> “</w:t>
            </w:r>
            <w:r w:rsidRPr="006C4118">
              <w:rPr>
                <w:u w:val="single"/>
              </w:rPr>
              <w:t>Health outbreak related disaster</w:t>
            </w:r>
            <w:r>
              <w:t xml:space="preserve">” - </w:t>
            </w:r>
            <w:proofErr w:type="spellStart"/>
            <w:r w:rsidRPr="00A3234E">
              <w:t>MoH</w:t>
            </w:r>
            <w:proofErr w:type="spellEnd"/>
            <w:r w:rsidRPr="00A3234E">
              <w:t xml:space="preserve">, CSO and EOC/ </w:t>
            </w:r>
            <w:proofErr w:type="spellStart"/>
            <w:r w:rsidRPr="00A3234E">
              <w:t>EpiNet</w:t>
            </w:r>
            <w:proofErr w:type="spellEnd"/>
            <w:r w:rsidRPr="00A3234E">
              <w:t xml:space="preserve"> Outbreak Control Team</w:t>
            </w:r>
          </w:p>
          <w:p w14:paraId="62BA2F3E" w14:textId="78DF3F31" w:rsidR="00E12D33" w:rsidRPr="00A3234E" w:rsidRDefault="00E12D33" w:rsidP="00E12D33">
            <w:pPr>
              <w:ind w:left="0" w:firstLine="0"/>
              <w:rPr>
                <w:rFonts w:ascii="ArialMT" w:hAnsi="ArialMT" w:cs="ArialMT"/>
                <w:sz w:val="22"/>
                <w:szCs w:val="22"/>
              </w:rPr>
            </w:pPr>
            <w:r w:rsidRPr="00BB4D9C">
              <w:rPr>
                <w:b/>
                <w:bCs/>
              </w:rPr>
              <w:t>Membership:</w:t>
            </w:r>
            <w:r>
              <w:rPr>
                <w:b/>
                <w:bCs/>
              </w:rPr>
              <w:t xml:space="preserve"> “</w:t>
            </w:r>
            <w:r w:rsidRPr="006C4118">
              <w:rPr>
                <w:u w:val="single"/>
              </w:rPr>
              <w:t>Natural disaster</w:t>
            </w:r>
            <w:r>
              <w:t xml:space="preserve">” - </w:t>
            </w:r>
            <w:proofErr w:type="spellStart"/>
            <w:r w:rsidRPr="00A3234E">
              <w:t>MoHHS</w:t>
            </w:r>
            <w:proofErr w:type="spellEnd"/>
            <w:r w:rsidRPr="00A3234E">
              <w:t>, CSO and IOM</w:t>
            </w:r>
          </w:p>
        </w:tc>
      </w:tr>
      <w:tr w:rsidR="00E12D33" w:rsidRPr="00A3234E" w14:paraId="13903CBF" w14:textId="31896DE5" w:rsidTr="006C4118">
        <w:tc>
          <w:tcPr>
            <w:tcW w:w="2253" w:type="dxa"/>
          </w:tcPr>
          <w:p w14:paraId="002B2DFF" w14:textId="31D57F33" w:rsidR="00E12D33" w:rsidRPr="00A3234E" w:rsidRDefault="00E12D33" w:rsidP="00E12D33">
            <w:pPr>
              <w:ind w:left="0" w:firstLine="0"/>
            </w:pPr>
            <w:r w:rsidRPr="00A3234E">
              <w:rPr>
                <w:b/>
                <w:bCs/>
              </w:rPr>
              <w:t>Logistics Cluster</w:t>
            </w:r>
            <w:r w:rsidRPr="00A3234E">
              <w:t>.</w:t>
            </w:r>
          </w:p>
        </w:tc>
        <w:tc>
          <w:tcPr>
            <w:tcW w:w="6677" w:type="dxa"/>
          </w:tcPr>
          <w:p w14:paraId="0C99C71A" w14:textId="77777777" w:rsidR="004B24F3" w:rsidRDefault="004B24F3" w:rsidP="00E12D33">
            <w:pPr>
              <w:ind w:left="0" w:firstLine="0"/>
            </w:pPr>
            <w:r w:rsidRPr="006C4118">
              <w:rPr>
                <w:b/>
                <w:bCs/>
              </w:rPr>
              <w:t>Lead:</w:t>
            </w:r>
            <w:r>
              <w:t xml:space="preserve"> </w:t>
            </w:r>
            <w:r w:rsidRPr="00A3234E">
              <w:t>MOT&amp;C</w:t>
            </w:r>
          </w:p>
          <w:p w14:paraId="0049AF5B" w14:textId="28FC1E8E" w:rsidR="00E12D33" w:rsidRPr="00A3234E" w:rsidRDefault="004B24F3" w:rsidP="00E12D33">
            <w:pPr>
              <w:ind w:left="0" w:firstLine="0"/>
            </w:pPr>
            <w:r w:rsidRPr="006C4118">
              <w:rPr>
                <w:b/>
                <w:bCs/>
              </w:rPr>
              <w:t>Membership:</w:t>
            </w:r>
            <w:r>
              <w:t xml:space="preserve"> </w:t>
            </w:r>
            <w:r w:rsidRPr="00A3234E">
              <w:t xml:space="preserve">MOT&amp;C, Air Marshall Islands (AMI), </w:t>
            </w:r>
            <w:r>
              <w:t>NTA</w:t>
            </w:r>
            <w:r w:rsidRPr="00A3234E">
              <w:t>, Ministry of Finance (MOF), Marshall Islands Shipping Corporation (MISC) and IOM</w:t>
            </w:r>
          </w:p>
        </w:tc>
      </w:tr>
      <w:tr w:rsidR="00E12D33" w:rsidRPr="00A3234E" w14:paraId="3412CA83" w14:textId="5D15E62D" w:rsidTr="006C4118">
        <w:tc>
          <w:tcPr>
            <w:tcW w:w="2253" w:type="dxa"/>
          </w:tcPr>
          <w:p w14:paraId="0324C128" w14:textId="5020E214" w:rsidR="00E12D33" w:rsidRPr="00A3234E" w:rsidRDefault="00E12D33" w:rsidP="00E12D33">
            <w:pPr>
              <w:ind w:left="0" w:firstLine="0"/>
            </w:pPr>
            <w:r w:rsidRPr="00A3234E">
              <w:rPr>
                <w:b/>
                <w:bCs/>
              </w:rPr>
              <w:t>Food Security and Agriculture Cluster</w:t>
            </w:r>
            <w:r w:rsidRPr="00A3234E">
              <w:t xml:space="preserve"> </w:t>
            </w:r>
          </w:p>
        </w:tc>
        <w:tc>
          <w:tcPr>
            <w:tcW w:w="6677" w:type="dxa"/>
          </w:tcPr>
          <w:p w14:paraId="4D9D57EE" w14:textId="77777777" w:rsidR="004B24F3" w:rsidRDefault="004B24F3" w:rsidP="00E12D33">
            <w:pPr>
              <w:ind w:left="0" w:firstLine="0"/>
            </w:pPr>
            <w:r w:rsidRPr="006C4118">
              <w:rPr>
                <w:b/>
                <w:bCs/>
              </w:rPr>
              <w:t>Lead:</w:t>
            </w:r>
            <w:r>
              <w:t xml:space="preserve"> </w:t>
            </w:r>
            <w:r w:rsidRPr="00A3234E">
              <w:t>Ministry of Natural Resources and Commerce (</w:t>
            </w:r>
            <w:proofErr w:type="spellStart"/>
            <w:r w:rsidRPr="00A3234E">
              <w:t>MoNRC</w:t>
            </w:r>
            <w:proofErr w:type="spellEnd"/>
            <w:r w:rsidRPr="00A3234E">
              <w:t>)</w:t>
            </w:r>
          </w:p>
          <w:p w14:paraId="2C2C468F" w14:textId="55D4F3BA" w:rsidR="00E12D33" w:rsidRPr="00A3234E" w:rsidRDefault="004B24F3" w:rsidP="00E12D33">
            <w:pPr>
              <w:ind w:left="0" w:firstLine="0"/>
            </w:pPr>
            <w:r w:rsidRPr="006C4118">
              <w:rPr>
                <w:b/>
                <w:bCs/>
              </w:rPr>
              <w:t>Membership:</w:t>
            </w:r>
            <w:r>
              <w:t xml:space="preserve"> </w:t>
            </w:r>
            <w:r w:rsidRPr="00A3234E">
              <w:t xml:space="preserve"> </w:t>
            </w:r>
            <w:proofErr w:type="spellStart"/>
            <w:r w:rsidRPr="00A3234E">
              <w:t>MoNRC</w:t>
            </w:r>
            <w:proofErr w:type="spellEnd"/>
            <w:r w:rsidRPr="00A3234E">
              <w:t xml:space="preserve">, </w:t>
            </w:r>
            <w:proofErr w:type="spellStart"/>
            <w:r w:rsidRPr="00A3234E">
              <w:t>MoH</w:t>
            </w:r>
            <w:proofErr w:type="spellEnd"/>
            <w:r w:rsidRPr="00A3234E">
              <w:t xml:space="preserve">, WUTMI, College of the Marshall Islands (CMI), JICA, MOC&amp;TIM, MIMA, </w:t>
            </w:r>
            <w:proofErr w:type="spellStart"/>
            <w:r w:rsidRPr="00A3234E">
              <w:t>MoCIA</w:t>
            </w:r>
            <w:proofErr w:type="spellEnd"/>
            <w:r w:rsidRPr="00A3234E">
              <w:t xml:space="preserve"> and IOM.</w:t>
            </w:r>
          </w:p>
        </w:tc>
      </w:tr>
      <w:tr w:rsidR="00E12D33" w:rsidRPr="00A3234E" w14:paraId="76F79F9F" w14:textId="7B36D221" w:rsidTr="006C4118">
        <w:tc>
          <w:tcPr>
            <w:tcW w:w="2253" w:type="dxa"/>
          </w:tcPr>
          <w:p w14:paraId="007A82C6" w14:textId="4307E4CF" w:rsidR="00E12D33" w:rsidRPr="00A3234E" w:rsidRDefault="00E12D33" w:rsidP="00E12D33">
            <w:pPr>
              <w:ind w:left="0" w:firstLine="0"/>
            </w:pPr>
            <w:r w:rsidRPr="00A3234E">
              <w:rPr>
                <w:b/>
                <w:bCs/>
              </w:rPr>
              <w:t>Infrastructure Cluster</w:t>
            </w:r>
            <w:r w:rsidRPr="00A3234E">
              <w:t>.</w:t>
            </w:r>
          </w:p>
        </w:tc>
        <w:tc>
          <w:tcPr>
            <w:tcW w:w="6677" w:type="dxa"/>
          </w:tcPr>
          <w:p w14:paraId="52B59FBB" w14:textId="77777777" w:rsidR="006A3CC1" w:rsidRDefault="006A3CC1" w:rsidP="00E12D33">
            <w:pPr>
              <w:ind w:left="0" w:firstLine="0"/>
            </w:pPr>
            <w:r w:rsidRPr="006C4118">
              <w:rPr>
                <w:b/>
                <w:bCs/>
              </w:rPr>
              <w:t>Lead:</w:t>
            </w:r>
            <w:r>
              <w:t xml:space="preserve"> </w:t>
            </w:r>
            <w:r w:rsidRPr="00A3234E">
              <w:t>MWIU</w:t>
            </w:r>
          </w:p>
          <w:p w14:paraId="3FF17D83" w14:textId="77777777" w:rsidR="00E12D33" w:rsidRDefault="006A3CC1" w:rsidP="00E12D33">
            <w:pPr>
              <w:ind w:left="0" w:firstLine="0"/>
            </w:pPr>
            <w:r w:rsidRPr="006C4118">
              <w:rPr>
                <w:b/>
                <w:bCs/>
              </w:rPr>
              <w:t>Membership:</w:t>
            </w:r>
            <w:r>
              <w:t xml:space="preserve"> </w:t>
            </w:r>
            <w:proofErr w:type="spellStart"/>
            <w:r w:rsidRPr="00A3234E">
              <w:t>MoWIU</w:t>
            </w:r>
            <w:proofErr w:type="spellEnd"/>
            <w:r w:rsidRPr="00A3234E">
              <w:t>, AMI, MISC, National Telecommunications Authority, MOF and IOM</w:t>
            </w:r>
          </w:p>
          <w:p w14:paraId="12A623AF" w14:textId="77777777" w:rsidR="006A3CC1" w:rsidRDefault="006A3CC1" w:rsidP="00E12D33">
            <w:pPr>
              <w:ind w:left="0" w:firstLine="0"/>
            </w:pPr>
            <w:r w:rsidRPr="00A3234E">
              <w:t>Under the auspices of the Infrastructure Cluster</w:t>
            </w:r>
          </w:p>
          <w:p w14:paraId="0B165ADB" w14:textId="77777777" w:rsidR="006A3CC1" w:rsidRDefault="006A3CC1" w:rsidP="00E12D33">
            <w:pPr>
              <w:ind w:left="0" w:firstLine="0"/>
            </w:pPr>
            <w:r w:rsidRPr="006C4118">
              <w:rPr>
                <w:b/>
                <w:bCs/>
              </w:rPr>
              <w:t>Shelter Sub-Cluster</w:t>
            </w:r>
            <w:r w:rsidRPr="00A3234E">
              <w:t xml:space="preserve"> </w:t>
            </w:r>
          </w:p>
          <w:p w14:paraId="17B8C16B" w14:textId="77777777" w:rsidR="006A3CC1" w:rsidRDefault="006A3CC1" w:rsidP="00E12D33">
            <w:pPr>
              <w:ind w:left="0" w:firstLine="0"/>
            </w:pPr>
            <w:r w:rsidRPr="006C4118">
              <w:rPr>
                <w:b/>
                <w:bCs/>
              </w:rPr>
              <w:t>Lead:</w:t>
            </w:r>
            <w:r>
              <w:t xml:space="preserve"> </w:t>
            </w:r>
            <w:proofErr w:type="spellStart"/>
            <w:r w:rsidRPr="00A3234E">
              <w:t>MoCIA</w:t>
            </w:r>
            <w:proofErr w:type="spellEnd"/>
            <w:r>
              <w:t xml:space="preserve">; </w:t>
            </w:r>
          </w:p>
          <w:p w14:paraId="01283B4C" w14:textId="73A839A7" w:rsidR="006A3CC1" w:rsidRPr="00A3234E" w:rsidRDefault="006A3CC1" w:rsidP="00E12D33">
            <w:pPr>
              <w:ind w:left="0" w:firstLine="0"/>
            </w:pPr>
            <w:r w:rsidRPr="006C4118">
              <w:rPr>
                <w:b/>
                <w:bCs/>
              </w:rPr>
              <w:t>Membership:</w:t>
            </w:r>
            <w:r>
              <w:t xml:space="preserve"> MOCIA</w:t>
            </w:r>
            <w:r w:rsidRPr="00A3234E">
              <w:t>, MWIU, PS, MWSC and IOM</w:t>
            </w:r>
          </w:p>
        </w:tc>
      </w:tr>
      <w:tr w:rsidR="007D09BB" w:rsidRPr="00584372" w14:paraId="4BD9E405" w14:textId="77777777" w:rsidTr="006C4118">
        <w:tc>
          <w:tcPr>
            <w:tcW w:w="2253" w:type="dxa"/>
          </w:tcPr>
          <w:p w14:paraId="7F2DF13C" w14:textId="234DD032" w:rsidR="007D09BB" w:rsidRPr="00584372" w:rsidRDefault="007D09BB" w:rsidP="00E12D33">
            <w:pPr>
              <w:ind w:left="0" w:firstLine="0"/>
              <w:rPr>
                <w:b/>
                <w:bCs/>
              </w:rPr>
            </w:pPr>
            <w:r w:rsidRPr="006C4118">
              <w:rPr>
                <w:b/>
                <w:bCs/>
              </w:rPr>
              <w:lastRenderedPageBreak/>
              <w:t>Gender and Protection Cluster</w:t>
            </w:r>
          </w:p>
        </w:tc>
        <w:tc>
          <w:tcPr>
            <w:tcW w:w="6677" w:type="dxa"/>
          </w:tcPr>
          <w:p w14:paraId="10429F3F" w14:textId="77777777" w:rsidR="007D09BB" w:rsidRDefault="00584372" w:rsidP="00E12D33">
            <w:pPr>
              <w:ind w:left="0" w:firstLine="0"/>
            </w:pPr>
            <w:r w:rsidRPr="006C4118">
              <w:rPr>
                <w:b/>
                <w:bCs/>
              </w:rPr>
              <w:t xml:space="preserve">Lead: </w:t>
            </w:r>
            <w:r>
              <w:t>MOCIA</w:t>
            </w:r>
          </w:p>
          <w:p w14:paraId="208C926B" w14:textId="4F9D624D" w:rsidR="00584372" w:rsidRPr="006C4118" w:rsidRDefault="00FA345C">
            <w:pPr>
              <w:ind w:left="0" w:firstLine="0"/>
            </w:pPr>
            <w:r>
              <w:rPr>
                <w:b/>
                <w:bCs/>
              </w:rPr>
              <w:t>Membership:</w:t>
            </w:r>
            <w:r w:rsidRPr="006C4118">
              <w:t xml:space="preserve"> (</w:t>
            </w:r>
            <w:r>
              <w:t xml:space="preserve">Subject to final confirmation) </w:t>
            </w:r>
            <w:r w:rsidR="00584372">
              <w:t>MOCIA-Community Development Division</w:t>
            </w:r>
            <w:r>
              <w:t xml:space="preserve"> (including </w:t>
            </w:r>
            <w:r w:rsidR="00584372">
              <w:t>Human Rights Office</w:t>
            </w:r>
            <w:r>
              <w:t>,</w:t>
            </w:r>
            <w:r w:rsidR="00584372">
              <w:t xml:space="preserve"> Youth Services Bureau</w:t>
            </w:r>
            <w:r>
              <w:t xml:space="preserve">, </w:t>
            </w:r>
            <w:r w:rsidR="00584372">
              <w:t>Gender in Development Office</w:t>
            </w:r>
            <w:r>
              <w:t xml:space="preserve">, </w:t>
            </w:r>
            <w:r w:rsidR="00584372">
              <w:t>Senior Citizens Affair</w:t>
            </w:r>
            <w:r>
              <w:t xml:space="preserve">s, </w:t>
            </w:r>
            <w:r w:rsidR="00584372">
              <w:t>Child Rights Office</w:t>
            </w:r>
            <w:r>
              <w:t xml:space="preserve">, </w:t>
            </w:r>
            <w:r w:rsidR="00584372">
              <w:t>Disability Coordination Office</w:t>
            </w:r>
            <w:r>
              <w:t xml:space="preserve">); </w:t>
            </w:r>
            <w:r w:rsidR="00584372">
              <w:t>MIPD- Domestic Violence Unit</w:t>
            </w:r>
            <w:r>
              <w:t xml:space="preserve">; </w:t>
            </w:r>
            <w:r w:rsidR="00584372">
              <w:t xml:space="preserve">WUTMI- </w:t>
            </w:r>
            <w:proofErr w:type="spellStart"/>
            <w:r w:rsidR="00584372">
              <w:t>Weto</w:t>
            </w:r>
            <w:proofErr w:type="spellEnd"/>
            <w:r w:rsidR="00584372">
              <w:t xml:space="preserve"> in </w:t>
            </w:r>
            <w:proofErr w:type="spellStart"/>
            <w:r w:rsidR="00584372">
              <w:t>Mour</w:t>
            </w:r>
            <w:proofErr w:type="spellEnd"/>
            <w:r>
              <w:t xml:space="preserve">; </w:t>
            </w:r>
            <w:r w:rsidR="00584372">
              <w:t>Deaf Flourish (NGO)</w:t>
            </w:r>
            <w:r w:rsidR="00C3646D">
              <w:t xml:space="preserve">; </w:t>
            </w:r>
            <w:r w:rsidR="00584372">
              <w:t>Marshall Islands Disabled Persons Organization (MIDPO-NGO)</w:t>
            </w:r>
            <w:r w:rsidR="00C3646D">
              <w:t xml:space="preserve">; </w:t>
            </w:r>
            <w:r w:rsidR="00584372">
              <w:t>MOHHS-Early Hearing Detection and Intervention Programme (EHDI)</w:t>
            </w:r>
            <w:r w:rsidR="00C3646D">
              <w:t xml:space="preserve">; </w:t>
            </w:r>
            <w:r w:rsidR="00584372">
              <w:t>IOM</w:t>
            </w:r>
            <w:r w:rsidR="00C3646D">
              <w:t xml:space="preserve">; </w:t>
            </w:r>
            <w:r w:rsidR="00584372">
              <w:t>PSS- Special Education</w:t>
            </w:r>
            <w:r w:rsidR="00C3646D">
              <w:t xml:space="preserve">; </w:t>
            </w:r>
            <w:r w:rsidR="00584372">
              <w:t>SPC RRRT Representative</w:t>
            </w:r>
          </w:p>
        </w:tc>
      </w:tr>
      <w:tr w:rsidR="007D09BB" w:rsidRPr="00A3234E" w14:paraId="6D0A1C6E" w14:textId="77777777" w:rsidTr="006C4118">
        <w:tc>
          <w:tcPr>
            <w:tcW w:w="2253" w:type="dxa"/>
          </w:tcPr>
          <w:p w14:paraId="35CAB3A3" w14:textId="0147F5E4" w:rsidR="007D09BB" w:rsidRPr="00A3234E" w:rsidRDefault="007D09BB" w:rsidP="00E12D33">
            <w:pPr>
              <w:ind w:left="0" w:firstLine="0"/>
              <w:rPr>
                <w:b/>
                <w:bCs/>
              </w:rPr>
            </w:pPr>
            <w:r w:rsidRPr="006C4118">
              <w:rPr>
                <w:b/>
                <w:bCs/>
              </w:rPr>
              <w:t>Education Cluste</w:t>
            </w:r>
            <w:r w:rsidR="00C3646D">
              <w:rPr>
                <w:b/>
                <w:bCs/>
              </w:rPr>
              <w:t>r</w:t>
            </w:r>
          </w:p>
        </w:tc>
        <w:tc>
          <w:tcPr>
            <w:tcW w:w="6677" w:type="dxa"/>
          </w:tcPr>
          <w:p w14:paraId="73F2F3E9" w14:textId="1F78C23A" w:rsidR="00C3646D" w:rsidRDefault="00C3646D" w:rsidP="00C3646D">
            <w:pPr>
              <w:ind w:left="0" w:firstLine="0"/>
            </w:pPr>
            <w:r w:rsidRPr="00BB4D9C">
              <w:rPr>
                <w:b/>
                <w:bCs/>
              </w:rPr>
              <w:t xml:space="preserve">Lead: </w:t>
            </w:r>
            <w:r>
              <w:t>Ministry of Education Sports and Training (</w:t>
            </w:r>
            <w:proofErr w:type="spellStart"/>
            <w:r>
              <w:t>MoEST</w:t>
            </w:r>
            <w:proofErr w:type="spellEnd"/>
            <w:r>
              <w:t>)</w:t>
            </w:r>
          </w:p>
          <w:p w14:paraId="3C5A3E05" w14:textId="31113CA4" w:rsidR="007D09BB" w:rsidRPr="006A3CC1" w:rsidRDefault="00C3646D" w:rsidP="00C3646D">
            <w:pPr>
              <w:ind w:left="0" w:firstLine="0"/>
              <w:rPr>
                <w:b/>
                <w:bCs/>
              </w:rPr>
            </w:pPr>
            <w:r>
              <w:rPr>
                <w:b/>
                <w:bCs/>
              </w:rPr>
              <w:t xml:space="preserve">Membership: </w:t>
            </w:r>
            <w:proofErr w:type="spellStart"/>
            <w:r w:rsidRPr="006C4118">
              <w:t>MoEST</w:t>
            </w:r>
            <w:proofErr w:type="spellEnd"/>
            <w:r w:rsidRPr="006C4118">
              <w:t>; PSS, IOM, USP</w:t>
            </w:r>
          </w:p>
        </w:tc>
      </w:tr>
    </w:tbl>
    <w:p w14:paraId="5BAD210D" w14:textId="77777777" w:rsidR="006A2A52" w:rsidRDefault="006A2A52"/>
    <w:p w14:paraId="0F91AE68" w14:textId="3443E04B" w:rsidR="006A2A52" w:rsidRDefault="00B5281A" w:rsidP="006C4118">
      <w:pPr>
        <w:pStyle w:val="Heading2"/>
      </w:pPr>
      <w:r>
        <w:t>World Bank Environmental and Social Framework</w:t>
      </w:r>
    </w:p>
    <w:p w14:paraId="45422F66" w14:textId="5EDF0A14" w:rsidR="00EB7A53" w:rsidRDefault="00B64D59">
      <w:r w:rsidRPr="00C0026C">
        <w:t xml:space="preserve">The </w:t>
      </w:r>
      <w:r w:rsidR="00B5281A">
        <w:t xml:space="preserve">World Bank </w:t>
      </w:r>
      <w:r w:rsidR="00FC704A" w:rsidRPr="00C0026C">
        <w:t xml:space="preserve">COVID-19 Emergency Response Project </w:t>
      </w:r>
      <w:r w:rsidRPr="00C0026C">
        <w:t>is being prepared under the World Bank’s Environment and Social Framework (ESF). As per the Environmental and Social Standard ESS 10 Stakeholders Engagement and Information Disclosure, the implementing agencies should provide stakeholders with timely, relevant, understandable and accessible information</w:t>
      </w:r>
      <w:r w:rsidR="00454661">
        <w:t xml:space="preserve"> about the project</w:t>
      </w:r>
      <w:r w:rsidRPr="00C0026C">
        <w:t xml:space="preserve">, and consult with them in a culturally appropriate manner, which is free of manipulation, interference, coercion, discrimination and intimidation. </w:t>
      </w:r>
    </w:p>
    <w:p w14:paraId="643BD33A" w14:textId="25436769" w:rsidR="00E963B5" w:rsidRDefault="00B64D59" w:rsidP="00E963B5">
      <w:pPr>
        <w:rPr>
          <w:lang w:bidi="th-TH"/>
        </w:rPr>
      </w:pPr>
      <w:r w:rsidRPr="00CA49E1">
        <w:rPr>
          <w:lang w:bidi="th-TH"/>
        </w:rPr>
        <w:t>The overall objective of this S</w:t>
      </w:r>
      <w:r w:rsidR="00FC704A">
        <w:rPr>
          <w:lang w:bidi="th-TH"/>
        </w:rPr>
        <w:t xml:space="preserve">takeholder Engagement </w:t>
      </w:r>
      <w:r w:rsidRPr="00CA49E1">
        <w:rPr>
          <w:lang w:bidi="th-TH"/>
        </w:rPr>
        <w:t>P</w:t>
      </w:r>
      <w:r w:rsidR="00FC704A">
        <w:rPr>
          <w:lang w:bidi="th-TH"/>
        </w:rPr>
        <w:t>lan (SEP)</w:t>
      </w:r>
      <w:r w:rsidRPr="00CA49E1">
        <w:rPr>
          <w:lang w:bidi="th-TH"/>
        </w:rPr>
        <w:t xml:space="preserve"> is to define a program for stakeholder engagement</w:t>
      </w:r>
      <w:r w:rsidR="00124ACB">
        <w:rPr>
          <w:lang w:bidi="th-TH"/>
        </w:rPr>
        <w:t xml:space="preserve"> focused on the environmental and social (E&amp;S) impacts of the </w:t>
      </w:r>
      <w:r w:rsidR="00BD6C42">
        <w:rPr>
          <w:lang w:bidi="th-TH"/>
        </w:rPr>
        <w:t>P</w:t>
      </w:r>
      <w:r w:rsidR="00124ACB">
        <w:rPr>
          <w:lang w:bidi="th-TH"/>
        </w:rPr>
        <w:t>roject</w:t>
      </w:r>
      <w:r w:rsidRPr="00CA49E1">
        <w:rPr>
          <w:lang w:bidi="th-TH"/>
        </w:rPr>
        <w:t xml:space="preserve">, including public information disclosure and consultation, throughout the entire project cycle. </w:t>
      </w:r>
      <w:r w:rsidR="00B7384A">
        <w:rPr>
          <w:lang w:bidi="th-TH"/>
        </w:rPr>
        <w:t xml:space="preserve">The SEP </w:t>
      </w:r>
      <w:r w:rsidR="0028267B">
        <w:rPr>
          <w:lang w:bidi="th-TH"/>
        </w:rPr>
        <w:t xml:space="preserve">aims to </w:t>
      </w:r>
      <w:r w:rsidR="0028267B">
        <w:t>utilize</w:t>
      </w:r>
      <w:r w:rsidR="00BD6C42">
        <w:rPr>
          <w:lang w:bidi="th-TH"/>
        </w:rPr>
        <w:t xml:space="preserve"> existing communication and engagement protocols</w:t>
      </w:r>
      <w:r w:rsidR="0028267B">
        <w:rPr>
          <w:lang w:bidi="th-TH"/>
        </w:rPr>
        <w:t xml:space="preserve"> and platforms</w:t>
      </w:r>
      <w:r w:rsidR="00BD6C42">
        <w:rPr>
          <w:lang w:bidi="th-TH"/>
        </w:rPr>
        <w:t xml:space="preserve"> operating within RMI</w:t>
      </w:r>
      <w:r w:rsidR="00E963B5">
        <w:rPr>
          <w:lang w:bidi="th-TH"/>
        </w:rPr>
        <w:t xml:space="preserve"> in order to avoid duplication of efforts between the project and broader </w:t>
      </w:r>
      <w:r w:rsidR="008F58D3">
        <w:rPr>
          <w:lang w:bidi="th-TH"/>
        </w:rPr>
        <w:t>COVID</w:t>
      </w:r>
      <w:r w:rsidR="00135D40">
        <w:rPr>
          <w:lang w:bidi="th-TH"/>
        </w:rPr>
        <w:t>-</w:t>
      </w:r>
      <w:r w:rsidR="008F58D3">
        <w:rPr>
          <w:lang w:bidi="th-TH"/>
        </w:rPr>
        <w:t xml:space="preserve">19 </w:t>
      </w:r>
      <w:r w:rsidR="00E963B5">
        <w:rPr>
          <w:lang w:bidi="th-TH"/>
        </w:rPr>
        <w:t xml:space="preserve">risk communication and </w:t>
      </w:r>
      <w:r w:rsidR="008F58D3">
        <w:rPr>
          <w:lang w:bidi="th-TH"/>
        </w:rPr>
        <w:t>community engagement activities of the M</w:t>
      </w:r>
      <w:r w:rsidR="00135D40">
        <w:rPr>
          <w:lang w:bidi="th-TH"/>
        </w:rPr>
        <w:t>O</w:t>
      </w:r>
      <w:r w:rsidR="008F58D3">
        <w:rPr>
          <w:lang w:bidi="th-TH"/>
        </w:rPr>
        <w:t>HHS</w:t>
      </w:r>
      <w:r w:rsidR="00135D40">
        <w:rPr>
          <w:lang w:bidi="th-TH"/>
        </w:rPr>
        <w:t xml:space="preserve">. In addition to the </w:t>
      </w:r>
      <w:r w:rsidR="005A674C">
        <w:rPr>
          <w:lang w:bidi="th-TH"/>
        </w:rPr>
        <w:t>ESF requirements, t</w:t>
      </w:r>
      <w:r w:rsidR="00135D40">
        <w:rPr>
          <w:lang w:bidi="th-TH"/>
        </w:rPr>
        <w:t xml:space="preserve">he SEP is informed by the </w:t>
      </w:r>
      <w:r w:rsidR="00E963B5" w:rsidRPr="006D72A8">
        <w:rPr>
          <w:lang w:bidi="th-TH"/>
        </w:rPr>
        <w:t>W</w:t>
      </w:r>
      <w:r w:rsidR="00135D40" w:rsidRPr="006D72A8">
        <w:rPr>
          <w:lang w:bidi="th-TH"/>
        </w:rPr>
        <w:t xml:space="preserve">orld </w:t>
      </w:r>
      <w:r w:rsidR="00E963B5" w:rsidRPr="006D72A8">
        <w:rPr>
          <w:lang w:bidi="th-TH"/>
        </w:rPr>
        <w:t>H</w:t>
      </w:r>
      <w:r w:rsidR="00135D40" w:rsidRPr="006D72A8">
        <w:rPr>
          <w:lang w:bidi="th-TH"/>
        </w:rPr>
        <w:t xml:space="preserve">ealth </w:t>
      </w:r>
      <w:r w:rsidR="00E963B5" w:rsidRPr="006D72A8">
        <w:rPr>
          <w:lang w:bidi="th-TH"/>
        </w:rPr>
        <w:t>O</w:t>
      </w:r>
      <w:r w:rsidR="00135D40" w:rsidRPr="006D72A8">
        <w:rPr>
          <w:lang w:bidi="th-TH"/>
        </w:rPr>
        <w:t xml:space="preserve">rganization </w:t>
      </w:r>
      <w:r w:rsidR="00E963B5" w:rsidRPr="006D72A8">
        <w:rPr>
          <w:lang w:bidi="th-TH"/>
        </w:rPr>
        <w:t xml:space="preserve">technical guidance </w:t>
      </w:r>
      <w:r w:rsidR="00135D40" w:rsidRPr="006D72A8">
        <w:rPr>
          <w:lang w:bidi="th-TH"/>
        </w:rPr>
        <w:t>for</w:t>
      </w:r>
      <w:r w:rsidR="00E963B5" w:rsidRPr="006D72A8">
        <w:rPr>
          <w:lang w:bidi="th-TH"/>
        </w:rPr>
        <w:t xml:space="preserve"> dealing with COVID-19, including: (</w:t>
      </w:r>
      <w:proofErr w:type="spellStart"/>
      <w:r w:rsidR="00E963B5" w:rsidRPr="006D72A8">
        <w:rPr>
          <w:lang w:bidi="th-TH"/>
        </w:rPr>
        <w:t>i</w:t>
      </w:r>
      <w:proofErr w:type="spellEnd"/>
      <w:r w:rsidR="00E963B5" w:rsidRPr="006D72A8">
        <w:rPr>
          <w:lang w:bidi="th-TH"/>
        </w:rPr>
        <w:t>) Risk Communication and Community Engagement (RCCE) Action Plan Guidance Preparedness and Response; (ii) Risk Communication and Community engagement (RCCE) readiness and response; (iii) COVID-19 risk communication package for healthcare facilities; (iv) Getting your workplace ready for COVID-19; and (v) a guide to preventing and addressing social stigma associated with COVID-19. All these documents are available on the WHO website through the following link: https://www.who.int/emergencies/diseases/novel-coronavirus-2019/technical-guidance.</w:t>
      </w:r>
    </w:p>
    <w:p w14:paraId="39CA217F" w14:textId="3CDFC610" w:rsidR="00B64D59" w:rsidRDefault="00285DC9" w:rsidP="006C4118">
      <w:pPr>
        <w:pStyle w:val="Heading1"/>
      </w:pPr>
      <w:r>
        <w:t xml:space="preserve">STAKEHOLDER IDENTIFICATION AND ANALYSIS </w:t>
      </w:r>
    </w:p>
    <w:p w14:paraId="453F9350" w14:textId="2533357A" w:rsidR="00B64D59" w:rsidRDefault="00B64D59" w:rsidP="006C4118">
      <w:pPr>
        <w:rPr>
          <w:lang w:bidi="th-TH"/>
        </w:rPr>
      </w:pPr>
      <w:r w:rsidRPr="00CA49E1">
        <w:rPr>
          <w:lang w:bidi="th-TH"/>
        </w:rPr>
        <w:t>For the purposes of effective and tailored engagement, stakeholders of the proposed project(s) can be divided into the following core categories:</w:t>
      </w:r>
    </w:p>
    <w:p w14:paraId="33034E63" w14:textId="77777777" w:rsidR="00B64D59" w:rsidRPr="00CA49E1" w:rsidRDefault="00B64D59" w:rsidP="00BC3750">
      <w:pPr>
        <w:pStyle w:val="ListParagraph"/>
        <w:numPr>
          <w:ilvl w:val="0"/>
          <w:numId w:val="1"/>
        </w:numPr>
      </w:pPr>
      <w:r w:rsidRPr="008D4123">
        <w:rPr>
          <w:b/>
          <w:bCs/>
          <w:i/>
        </w:rPr>
        <w:t>Affected Parties</w:t>
      </w:r>
      <w:r w:rsidRPr="00CA49E1">
        <w:t xml:space="preserve"> – persons, groups and other entities within the Project Area of Influence (PAI) that are directly influenced (actually or potentially) by the project and/or have been identified as most susceptible to change associated with the project, and who need to be closely engaged in identifying impacts and their significance, as well as in decision-making on mitigation and management measures;</w:t>
      </w:r>
    </w:p>
    <w:p w14:paraId="20E2FC24" w14:textId="77777777" w:rsidR="00B64D59" w:rsidRPr="00CA49E1" w:rsidRDefault="00B64D59" w:rsidP="00BC3750">
      <w:pPr>
        <w:pStyle w:val="ListParagraph"/>
        <w:numPr>
          <w:ilvl w:val="0"/>
          <w:numId w:val="1"/>
        </w:numPr>
      </w:pPr>
      <w:r w:rsidRPr="008D4123">
        <w:rPr>
          <w:b/>
          <w:i/>
        </w:rPr>
        <w:t>Other Interested Parties</w:t>
      </w:r>
      <w:r w:rsidRPr="00CA49E1">
        <w:t xml:space="preserve"> – individuals/groups/entities that may not experience direct impacts from the Project but who consider or perceive their interests as being affected by the project and/or who could affect the project and the process of its implementation in some way; and</w:t>
      </w:r>
    </w:p>
    <w:p w14:paraId="3EEFB231" w14:textId="030A602E" w:rsidR="00B64D59" w:rsidRDefault="00B64D59" w:rsidP="00BC3750">
      <w:pPr>
        <w:pStyle w:val="ListParagraph"/>
        <w:numPr>
          <w:ilvl w:val="0"/>
          <w:numId w:val="1"/>
        </w:numPr>
      </w:pPr>
      <w:r w:rsidRPr="008D4123">
        <w:rPr>
          <w:b/>
          <w:i/>
          <w:color w:val="auto"/>
        </w:rPr>
        <w:t>Vulnerable Groups</w:t>
      </w:r>
      <w:r w:rsidRPr="00CA49E1">
        <w:rPr>
          <w:lang w:bidi="th-TH"/>
        </w:rPr>
        <w:t xml:space="preserve"> – persons who may be disproportionately impacted or further disadvantaged by the project(s) as compared with any other groups due to their vulnerable</w:t>
      </w:r>
      <w:r w:rsidRPr="00CA49E1">
        <w:t xml:space="preserve"> status</w:t>
      </w:r>
      <w:r w:rsidRPr="00CA49E1">
        <w:rPr>
          <w:vertAlign w:val="superscript"/>
        </w:rPr>
        <w:footnoteReference w:id="2"/>
      </w:r>
      <w:r w:rsidRPr="008D4123">
        <w:rPr>
          <w:vertAlign w:val="superscript"/>
        </w:rPr>
        <w:t>,</w:t>
      </w:r>
      <w:r w:rsidRPr="00CA49E1">
        <w:t xml:space="preserve"> and that may require special </w:t>
      </w:r>
      <w:r w:rsidRPr="00CA49E1">
        <w:lastRenderedPageBreak/>
        <w:t>engagement efforts to ensure their equal representation in the consultation and decision-making process associated with the project.</w:t>
      </w:r>
    </w:p>
    <w:p w14:paraId="40187F88" w14:textId="10086871" w:rsidR="00876F06" w:rsidRPr="00CA49E1" w:rsidRDefault="00876F06" w:rsidP="00D73ECC">
      <w:r>
        <w:t>Each category is addressed separately as follows.</w:t>
      </w:r>
    </w:p>
    <w:p w14:paraId="0C93D5B9" w14:textId="0339BE23" w:rsidR="00B64D59" w:rsidRPr="00B552B2" w:rsidRDefault="00B64D59" w:rsidP="006C4118">
      <w:pPr>
        <w:pStyle w:val="Heading2"/>
      </w:pPr>
      <w:r w:rsidRPr="00B552B2">
        <w:t>Affected parties</w:t>
      </w:r>
    </w:p>
    <w:p w14:paraId="425414E7" w14:textId="593FE7A1" w:rsidR="00CC497A" w:rsidRPr="00B321EC" w:rsidRDefault="00B64D59" w:rsidP="006C4118">
      <w:pPr>
        <w:rPr>
          <w:lang w:bidi="th-TH"/>
        </w:rPr>
      </w:pPr>
      <w:bookmarkStart w:id="1" w:name="_Hlk39674677"/>
      <w:r w:rsidRPr="00B321EC">
        <w:t>Af</w:t>
      </w:r>
      <w:r w:rsidRPr="00B321EC">
        <w:rPr>
          <w:lang w:bidi="th-TH"/>
        </w:rPr>
        <w:t xml:space="preserve">fected Parties include local communities, community members and other parties </w:t>
      </w:r>
      <w:r w:rsidR="006C2FDC" w:rsidRPr="00B321EC">
        <w:rPr>
          <w:lang w:bidi="th-TH"/>
        </w:rPr>
        <w:t xml:space="preserve">who </w:t>
      </w:r>
      <w:r w:rsidRPr="00B321EC">
        <w:rPr>
          <w:lang w:bidi="th-TH"/>
        </w:rPr>
        <w:t>may be subject to direct impacts from the Project. Specifically, the following individuals and groups fall within this category:</w:t>
      </w:r>
    </w:p>
    <w:p w14:paraId="78A313AE" w14:textId="77777777" w:rsidR="00D471A8" w:rsidRPr="00A95DCB" w:rsidRDefault="00D471A8" w:rsidP="00D471A8">
      <w:pPr>
        <w:pStyle w:val="ListParagraph"/>
        <w:widowControl w:val="0"/>
        <w:numPr>
          <w:ilvl w:val="0"/>
          <w:numId w:val="8"/>
        </w:numPr>
        <w:tabs>
          <w:tab w:val="left" w:pos="450"/>
        </w:tabs>
        <w:autoSpaceDE w:val="0"/>
        <w:autoSpaceDN w:val="0"/>
        <w:adjustRightInd w:val="0"/>
        <w:spacing w:after="0" w:line="240" w:lineRule="auto"/>
        <w:contextualSpacing w:val="0"/>
        <w:jc w:val="both"/>
        <w:rPr>
          <w:rFonts w:eastAsia="Times New Roman"/>
        </w:rPr>
      </w:pPr>
      <w:bookmarkStart w:id="2" w:name="_Hlk41207204"/>
      <w:bookmarkEnd w:id="1"/>
      <w:r w:rsidRPr="00A95DCB">
        <w:rPr>
          <w:rFonts w:eastAsia="Times New Roman"/>
        </w:rPr>
        <w:t>COVID19 infected people (currently none identified in RMI)</w:t>
      </w:r>
    </w:p>
    <w:p w14:paraId="2336E609" w14:textId="77777777" w:rsidR="00D471A8" w:rsidRPr="00A95DCB" w:rsidRDefault="00D471A8" w:rsidP="00D471A8">
      <w:pPr>
        <w:pStyle w:val="ListParagraph"/>
        <w:widowControl w:val="0"/>
        <w:numPr>
          <w:ilvl w:val="0"/>
          <w:numId w:val="8"/>
        </w:numPr>
        <w:tabs>
          <w:tab w:val="left" w:pos="450"/>
        </w:tabs>
        <w:autoSpaceDE w:val="0"/>
        <w:autoSpaceDN w:val="0"/>
        <w:adjustRightInd w:val="0"/>
        <w:spacing w:after="0" w:line="240" w:lineRule="auto"/>
        <w:contextualSpacing w:val="0"/>
        <w:jc w:val="both"/>
        <w:rPr>
          <w:rFonts w:eastAsia="Times New Roman"/>
        </w:rPr>
      </w:pPr>
      <w:r w:rsidRPr="00A95DCB">
        <w:rPr>
          <w:rFonts w:eastAsia="Times New Roman"/>
        </w:rPr>
        <w:t xml:space="preserve">Communities (i.e. religions, race, gender) of COVID19 infected people </w:t>
      </w:r>
    </w:p>
    <w:p w14:paraId="0C23A96F" w14:textId="441D3501" w:rsidR="00D471A8" w:rsidRPr="00A95DCB" w:rsidRDefault="00D471A8" w:rsidP="00D471A8">
      <w:pPr>
        <w:pStyle w:val="ListParagraph"/>
        <w:widowControl w:val="0"/>
        <w:numPr>
          <w:ilvl w:val="0"/>
          <w:numId w:val="8"/>
        </w:numPr>
        <w:tabs>
          <w:tab w:val="left" w:pos="450"/>
        </w:tabs>
        <w:autoSpaceDE w:val="0"/>
        <w:autoSpaceDN w:val="0"/>
        <w:adjustRightInd w:val="0"/>
        <w:spacing w:after="0" w:line="240" w:lineRule="auto"/>
        <w:contextualSpacing w:val="0"/>
        <w:jc w:val="both"/>
        <w:rPr>
          <w:rFonts w:eastAsia="Times New Roman"/>
        </w:rPr>
      </w:pPr>
      <w:r w:rsidRPr="00A95DCB">
        <w:rPr>
          <w:rFonts w:eastAsia="Times New Roman"/>
        </w:rPr>
        <w:t>Family members of COVID19 infected people</w:t>
      </w:r>
    </w:p>
    <w:p w14:paraId="701FD91E" w14:textId="77777777" w:rsidR="00D471A8" w:rsidRPr="00A95DCB" w:rsidRDefault="00D471A8" w:rsidP="00D471A8">
      <w:pPr>
        <w:pStyle w:val="ListParagraph"/>
        <w:widowControl w:val="0"/>
        <w:numPr>
          <w:ilvl w:val="0"/>
          <w:numId w:val="8"/>
        </w:numPr>
        <w:tabs>
          <w:tab w:val="left" w:pos="450"/>
        </w:tabs>
        <w:autoSpaceDE w:val="0"/>
        <w:autoSpaceDN w:val="0"/>
        <w:adjustRightInd w:val="0"/>
        <w:spacing w:after="0" w:line="240" w:lineRule="auto"/>
        <w:contextualSpacing w:val="0"/>
        <w:jc w:val="both"/>
        <w:rPr>
          <w:rFonts w:eastAsia="Times New Roman"/>
        </w:rPr>
      </w:pPr>
      <w:r w:rsidRPr="00A95DCB">
        <w:rPr>
          <w:rFonts w:eastAsia="Times New Roman"/>
        </w:rPr>
        <w:t>People at COVID19 risks (travelers, inhabitants of areas where cases have been identified, etc.)</w:t>
      </w:r>
    </w:p>
    <w:p w14:paraId="6E24E717" w14:textId="719B66CF" w:rsidR="00156EA3" w:rsidRPr="00B321EC" w:rsidRDefault="00156EA3" w:rsidP="00BC3750">
      <w:pPr>
        <w:numPr>
          <w:ilvl w:val="0"/>
          <w:numId w:val="8"/>
        </w:numPr>
        <w:spacing w:after="0" w:line="240" w:lineRule="auto"/>
        <w:contextualSpacing/>
        <w:jc w:val="both"/>
        <w:rPr>
          <w:rFonts w:eastAsia="Times New Roman"/>
          <w:lang w:bidi="km-KH"/>
        </w:rPr>
      </w:pPr>
      <w:r w:rsidRPr="00B321EC">
        <w:rPr>
          <w:rFonts w:eastAsia="Times New Roman"/>
          <w:lang w:bidi="km-KH"/>
        </w:rPr>
        <w:t xml:space="preserve">Communities close to laboratories, </w:t>
      </w:r>
      <w:r w:rsidR="00876F06" w:rsidRPr="00B321EC">
        <w:rPr>
          <w:rFonts w:eastAsia="Times New Roman"/>
          <w:lang w:bidi="km-KH"/>
        </w:rPr>
        <w:t>and</w:t>
      </w:r>
      <w:r w:rsidRPr="00B321EC">
        <w:rPr>
          <w:rFonts w:eastAsia="Times New Roman"/>
          <w:lang w:bidi="km-KH"/>
        </w:rPr>
        <w:t xml:space="preserve"> hospitals;</w:t>
      </w:r>
    </w:p>
    <w:p w14:paraId="18C243B6" w14:textId="71C3F760" w:rsidR="00156EA3" w:rsidRPr="000E6976" w:rsidRDefault="00156EA3" w:rsidP="00BC3750">
      <w:pPr>
        <w:numPr>
          <w:ilvl w:val="0"/>
          <w:numId w:val="8"/>
        </w:numPr>
        <w:spacing w:after="0" w:line="240" w:lineRule="auto"/>
        <w:contextualSpacing/>
        <w:jc w:val="both"/>
        <w:rPr>
          <w:rFonts w:eastAsia="Times New Roman"/>
          <w:lang w:bidi="km-KH"/>
        </w:rPr>
      </w:pPr>
      <w:r w:rsidRPr="000E6976">
        <w:rPr>
          <w:rFonts w:eastAsia="Times New Roman"/>
          <w:lang w:bidi="km-KH"/>
        </w:rPr>
        <w:t>Workers at construction sites of laboratories;</w:t>
      </w:r>
    </w:p>
    <w:p w14:paraId="7F469E2C" w14:textId="77777777" w:rsidR="00E6626E" w:rsidRDefault="00E6626E" w:rsidP="00A95DCB">
      <w:pPr>
        <w:numPr>
          <w:ilvl w:val="0"/>
          <w:numId w:val="8"/>
        </w:numPr>
        <w:spacing w:after="0" w:line="240" w:lineRule="auto"/>
        <w:ind w:left="426"/>
        <w:contextualSpacing/>
        <w:jc w:val="both"/>
        <w:rPr>
          <w:rFonts w:eastAsia="Times New Roman"/>
          <w:lang w:bidi="km-KH"/>
        </w:rPr>
      </w:pPr>
      <w:r w:rsidRPr="000E6976">
        <w:rPr>
          <w:rFonts w:eastAsia="Times New Roman"/>
          <w:lang w:bidi="km-KH"/>
        </w:rPr>
        <w:t xml:space="preserve">Health workers and other relevant staff dealing with patients with COVID-19, their wastes, fluids, blood, clothes or linen, in any of the </w:t>
      </w:r>
      <w:r>
        <w:rPr>
          <w:rFonts w:eastAsia="Times New Roman"/>
          <w:lang w:bidi="km-KH"/>
        </w:rPr>
        <w:t xml:space="preserve">facilities </w:t>
      </w:r>
      <w:r w:rsidRPr="000E6976">
        <w:rPr>
          <w:rFonts w:eastAsia="Times New Roman"/>
          <w:lang w:bidi="km-KH"/>
        </w:rPr>
        <w:t>the project is supporting;</w:t>
      </w:r>
    </w:p>
    <w:p w14:paraId="532EFEEF" w14:textId="77777777" w:rsidR="00E6626E" w:rsidRPr="000E6976" w:rsidRDefault="00E6626E" w:rsidP="00A95DCB">
      <w:pPr>
        <w:numPr>
          <w:ilvl w:val="0"/>
          <w:numId w:val="8"/>
        </w:numPr>
        <w:spacing w:after="0" w:line="240" w:lineRule="auto"/>
        <w:ind w:left="426"/>
        <w:contextualSpacing/>
        <w:jc w:val="both"/>
        <w:rPr>
          <w:rFonts w:eastAsia="Times New Roman"/>
          <w:lang w:bidi="km-KH"/>
        </w:rPr>
      </w:pPr>
      <w:r>
        <w:rPr>
          <w:rFonts w:eastAsia="Times New Roman"/>
          <w:lang w:bidi="km-KH"/>
        </w:rPr>
        <w:t>Patients and visitors in health facilities;</w:t>
      </w:r>
    </w:p>
    <w:p w14:paraId="4154A09D" w14:textId="77777777" w:rsidR="00156EA3" w:rsidRPr="000E6976" w:rsidRDefault="00156EA3" w:rsidP="00BC3750">
      <w:pPr>
        <w:numPr>
          <w:ilvl w:val="0"/>
          <w:numId w:val="8"/>
        </w:numPr>
        <w:spacing w:after="0" w:line="240" w:lineRule="auto"/>
        <w:contextualSpacing/>
        <w:jc w:val="both"/>
        <w:rPr>
          <w:rFonts w:eastAsia="Times New Roman"/>
          <w:lang w:bidi="km-KH"/>
        </w:rPr>
      </w:pPr>
      <w:r>
        <w:rPr>
          <w:rFonts w:eastAsia="Times New Roman"/>
          <w:lang w:bidi="km-KH"/>
        </w:rPr>
        <w:t>Waste</w:t>
      </w:r>
      <w:r w:rsidRPr="000E6976">
        <w:rPr>
          <w:rFonts w:eastAsia="Times New Roman"/>
          <w:lang w:bidi="km-KH"/>
        </w:rPr>
        <w:t xml:space="preserve"> disposal workers;</w:t>
      </w:r>
    </w:p>
    <w:p w14:paraId="189D4BC1" w14:textId="7C3362CD" w:rsidR="00156EA3" w:rsidRDefault="00156EA3" w:rsidP="00BC3750">
      <w:pPr>
        <w:numPr>
          <w:ilvl w:val="0"/>
          <w:numId w:val="8"/>
        </w:numPr>
        <w:spacing w:after="0" w:line="240" w:lineRule="auto"/>
        <w:contextualSpacing/>
        <w:jc w:val="both"/>
        <w:rPr>
          <w:rFonts w:eastAsia="Times New Roman"/>
          <w:lang w:bidi="km-KH"/>
        </w:rPr>
      </w:pPr>
      <w:r w:rsidRPr="00156EA3">
        <w:rPr>
          <w:rFonts w:eastAsia="Times New Roman"/>
          <w:lang w:bidi="km-KH"/>
        </w:rPr>
        <w:t xml:space="preserve">MOHHS staff; </w:t>
      </w:r>
    </w:p>
    <w:p w14:paraId="5A6257EB" w14:textId="1602C2EC" w:rsidR="00876F06" w:rsidRDefault="00876F06" w:rsidP="00BC3750">
      <w:pPr>
        <w:numPr>
          <w:ilvl w:val="0"/>
          <w:numId w:val="8"/>
        </w:numPr>
        <w:spacing w:after="0" w:line="240" w:lineRule="auto"/>
        <w:contextualSpacing/>
        <w:jc w:val="both"/>
        <w:rPr>
          <w:rFonts w:eastAsia="Times New Roman"/>
          <w:lang w:bidi="km-KH"/>
        </w:rPr>
      </w:pPr>
      <w:r>
        <w:rPr>
          <w:rFonts w:eastAsia="Times New Roman"/>
          <w:lang w:bidi="km-KH"/>
        </w:rPr>
        <w:t>Nurses and other medical specialists/personnel engaged on the Project</w:t>
      </w:r>
    </w:p>
    <w:p w14:paraId="53C167C3" w14:textId="702EACE0" w:rsidR="00156EA3" w:rsidRPr="006C4118" w:rsidRDefault="00156EA3" w:rsidP="00BC3750">
      <w:pPr>
        <w:numPr>
          <w:ilvl w:val="0"/>
          <w:numId w:val="8"/>
        </w:numPr>
        <w:spacing w:after="0" w:line="240" w:lineRule="auto"/>
        <w:contextualSpacing/>
        <w:jc w:val="both"/>
        <w:rPr>
          <w:rFonts w:eastAsia="Times New Roman"/>
          <w:lang w:bidi="km-KH"/>
        </w:rPr>
      </w:pPr>
      <w:r w:rsidRPr="00156EA3">
        <w:rPr>
          <w:rFonts w:eastAsia="Times New Roman"/>
          <w:lang w:bidi="km-KH"/>
        </w:rPr>
        <w:t xml:space="preserve">Other public officials who may be directly working </w:t>
      </w:r>
      <w:r w:rsidR="00876F06">
        <w:rPr>
          <w:rFonts w:eastAsia="Times New Roman"/>
          <w:lang w:bidi="km-KH"/>
        </w:rPr>
        <w:t>on</w:t>
      </w:r>
      <w:r w:rsidR="00876F06" w:rsidRPr="00156EA3">
        <w:rPr>
          <w:rFonts w:eastAsia="Times New Roman"/>
          <w:lang w:bidi="km-KH"/>
        </w:rPr>
        <w:t xml:space="preserve"> </w:t>
      </w:r>
      <w:r w:rsidRPr="00156EA3">
        <w:rPr>
          <w:rFonts w:eastAsia="Times New Roman"/>
          <w:lang w:bidi="km-KH"/>
        </w:rPr>
        <w:t>the project</w:t>
      </w:r>
    </w:p>
    <w:p w14:paraId="6522B7B8" w14:textId="77777777" w:rsidR="00D471A8" w:rsidRPr="006C4118" w:rsidRDefault="00D471A8" w:rsidP="006C4118">
      <w:pPr>
        <w:spacing w:after="0" w:line="240" w:lineRule="auto"/>
        <w:contextualSpacing/>
        <w:jc w:val="both"/>
        <w:rPr>
          <w:rFonts w:eastAsia="Times New Roman"/>
          <w:lang w:bidi="km-KH"/>
        </w:rPr>
      </w:pPr>
    </w:p>
    <w:p w14:paraId="6AB56746" w14:textId="1FC15930" w:rsidR="00B64D59" w:rsidRPr="00225E82" w:rsidRDefault="00B64D59" w:rsidP="006C4118">
      <w:pPr>
        <w:pStyle w:val="Heading2"/>
      </w:pPr>
      <w:r w:rsidRPr="00225E82">
        <w:t>Other interested parties</w:t>
      </w:r>
    </w:p>
    <w:p w14:paraId="11483CED" w14:textId="49AAF7EC" w:rsidR="00CC497A" w:rsidRDefault="00B64D59" w:rsidP="006C4118">
      <w:pPr>
        <w:rPr>
          <w:lang w:bidi="th-TH"/>
        </w:rPr>
      </w:pPr>
      <w:bookmarkStart w:id="3" w:name="_Hlk39674718"/>
      <w:r w:rsidRPr="00CA49E1">
        <w:rPr>
          <w:lang w:bidi="th-TH"/>
        </w:rPr>
        <w:t xml:space="preserve">The </w:t>
      </w:r>
      <w:r w:rsidR="00876F06">
        <w:rPr>
          <w:lang w:bidi="th-TH"/>
        </w:rPr>
        <w:t>P</w:t>
      </w:r>
      <w:r w:rsidR="00876F06" w:rsidRPr="00CA49E1">
        <w:rPr>
          <w:lang w:bidi="th-TH"/>
        </w:rPr>
        <w:t xml:space="preserve">rojects’ </w:t>
      </w:r>
      <w:r w:rsidRPr="00CA49E1">
        <w:rPr>
          <w:lang w:bidi="th-TH"/>
        </w:rPr>
        <w:t xml:space="preserve">stakeholders also include parties other than the directly affected communities, including: </w:t>
      </w:r>
    </w:p>
    <w:bookmarkEnd w:id="3"/>
    <w:p w14:paraId="3DF9EEB3" w14:textId="38470D5D" w:rsidR="00CF5E7E" w:rsidRPr="00160DFA" w:rsidRDefault="00CF5E7E" w:rsidP="00BC3750">
      <w:pPr>
        <w:pStyle w:val="ListParagraph"/>
        <w:numPr>
          <w:ilvl w:val="0"/>
          <w:numId w:val="3"/>
        </w:numPr>
        <w:rPr>
          <w:rFonts w:eastAsia="Times New Roman"/>
          <w:lang w:bidi="km-KH"/>
        </w:rPr>
      </w:pPr>
      <w:r w:rsidRPr="00160DFA">
        <w:rPr>
          <w:rFonts w:asciiTheme="minorHAnsi" w:hAnsiTheme="minorHAnsi" w:cstheme="minorHAnsi"/>
          <w:color w:val="auto"/>
          <w:lang w:bidi="th-TH"/>
        </w:rPr>
        <w:t>Donors, CSOs who may be actively working in public health and/or service provision</w:t>
      </w:r>
    </w:p>
    <w:p w14:paraId="3F8359A3" w14:textId="35B8A82A" w:rsidR="00156EA3" w:rsidRPr="00160DFA" w:rsidRDefault="00156EA3" w:rsidP="00BC3750">
      <w:pPr>
        <w:pStyle w:val="ListParagraph"/>
        <w:numPr>
          <w:ilvl w:val="0"/>
          <w:numId w:val="3"/>
        </w:numPr>
        <w:rPr>
          <w:rFonts w:eastAsia="Times New Roman"/>
          <w:lang w:bidi="km-KH"/>
        </w:rPr>
      </w:pPr>
      <w:r w:rsidRPr="00160DFA">
        <w:rPr>
          <w:rFonts w:eastAsia="Times New Roman"/>
          <w:lang w:bidi="km-KH"/>
        </w:rPr>
        <w:t>Traditional media</w:t>
      </w:r>
      <w:r w:rsidR="00CF5E7E" w:rsidRPr="00160DFA">
        <w:rPr>
          <w:rFonts w:eastAsia="Times New Roman"/>
          <w:lang w:bidi="km-KH"/>
        </w:rPr>
        <w:t xml:space="preserve"> (newspaper, radio)</w:t>
      </w:r>
      <w:r w:rsidRPr="00160DFA">
        <w:rPr>
          <w:rFonts w:eastAsia="Times New Roman"/>
          <w:lang w:bidi="km-KH"/>
        </w:rPr>
        <w:t>;</w:t>
      </w:r>
    </w:p>
    <w:p w14:paraId="2D12A785" w14:textId="77777777" w:rsidR="00156EA3" w:rsidRPr="00160DFA" w:rsidRDefault="00156EA3" w:rsidP="00BC3750">
      <w:pPr>
        <w:pStyle w:val="ListParagraph"/>
        <w:numPr>
          <w:ilvl w:val="0"/>
          <w:numId w:val="3"/>
        </w:numPr>
        <w:rPr>
          <w:rFonts w:eastAsia="Times New Roman"/>
          <w:lang w:bidi="km-KH"/>
        </w:rPr>
      </w:pPr>
      <w:r w:rsidRPr="00160DFA">
        <w:rPr>
          <w:rFonts w:eastAsia="Times New Roman"/>
          <w:lang w:bidi="km-KH"/>
        </w:rPr>
        <w:t>Participants of social media;</w:t>
      </w:r>
    </w:p>
    <w:p w14:paraId="1A261894" w14:textId="77777777" w:rsidR="00CF5E7E" w:rsidRPr="00160DFA" w:rsidRDefault="00CF5E7E" w:rsidP="000374F2">
      <w:pPr>
        <w:pStyle w:val="ListParagraph"/>
        <w:numPr>
          <w:ilvl w:val="0"/>
          <w:numId w:val="3"/>
        </w:numPr>
        <w:spacing w:after="0" w:line="240" w:lineRule="auto"/>
        <w:ind w:left="426"/>
        <w:jc w:val="both"/>
        <w:rPr>
          <w:rFonts w:asciiTheme="minorHAnsi" w:hAnsiTheme="minorHAnsi" w:cstheme="minorHAnsi"/>
          <w:color w:val="auto"/>
          <w:lang w:bidi="th-TH"/>
        </w:rPr>
      </w:pPr>
      <w:r w:rsidRPr="00160DFA">
        <w:rPr>
          <w:rFonts w:asciiTheme="minorHAnsi" w:hAnsiTheme="minorHAnsi" w:cstheme="minorHAnsi"/>
          <w:color w:val="auto"/>
          <w:lang w:bidi="th-TH"/>
        </w:rPr>
        <w:t>Local government administrations concerned about economic or development impacts of coronavirus outbreak</w:t>
      </w:r>
    </w:p>
    <w:bookmarkEnd w:id="2"/>
    <w:p w14:paraId="3FB162F9" w14:textId="77777777" w:rsidR="00156EA3" w:rsidRPr="000E6976" w:rsidRDefault="00156EA3" w:rsidP="00BC3750">
      <w:pPr>
        <w:pStyle w:val="ListParagraph"/>
        <w:numPr>
          <w:ilvl w:val="0"/>
          <w:numId w:val="3"/>
        </w:numPr>
        <w:rPr>
          <w:rFonts w:eastAsia="Times New Roman"/>
          <w:lang w:bidi="km-KH"/>
        </w:rPr>
      </w:pPr>
      <w:r w:rsidRPr="000E6976">
        <w:rPr>
          <w:rFonts w:eastAsia="Times New Roman"/>
          <w:lang w:bidi="km-KH"/>
        </w:rPr>
        <w:t>Politicians;</w:t>
      </w:r>
    </w:p>
    <w:p w14:paraId="132EB324" w14:textId="77777777" w:rsidR="00156EA3" w:rsidRPr="000E6976" w:rsidRDefault="00156EA3" w:rsidP="00BC3750">
      <w:pPr>
        <w:pStyle w:val="ListParagraph"/>
        <w:numPr>
          <w:ilvl w:val="0"/>
          <w:numId w:val="3"/>
        </w:numPr>
        <w:rPr>
          <w:rFonts w:eastAsia="Times New Roman"/>
          <w:lang w:bidi="km-KH"/>
        </w:rPr>
      </w:pPr>
      <w:r w:rsidRPr="000E6976">
        <w:rPr>
          <w:rFonts w:eastAsia="Times New Roman"/>
          <w:lang w:bidi="km-KH"/>
        </w:rPr>
        <w:t>National and international health organizations,</w:t>
      </w:r>
    </w:p>
    <w:p w14:paraId="019B26E7" w14:textId="1F55C0D6" w:rsidR="00156EA3" w:rsidRPr="000E6976" w:rsidRDefault="00CF5E7E" w:rsidP="00BC3750">
      <w:pPr>
        <w:pStyle w:val="ListParagraph"/>
        <w:numPr>
          <w:ilvl w:val="0"/>
          <w:numId w:val="3"/>
        </w:numPr>
        <w:rPr>
          <w:rFonts w:eastAsia="Times New Roman"/>
          <w:lang w:bidi="km-KH"/>
        </w:rPr>
      </w:pPr>
      <w:bookmarkStart w:id="4" w:name="_Hlk41207756"/>
      <w:r w:rsidRPr="000E6976">
        <w:rPr>
          <w:rFonts w:eastAsia="Times New Roman"/>
          <w:lang w:bidi="km-KH"/>
        </w:rPr>
        <w:t xml:space="preserve">National and international </w:t>
      </w:r>
      <w:r>
        <w:rPr>
          <w:rFonts w:eastAsia="Times New Roman"/>
          <w:lang w:bidi="km-KH"/>
        </w:rPr>
        <w:t>non</w:t>
      </w:r>
      <w:bookmarkEnd w:id="4"/>
      <w:r w:rsidR="00156EA3" w:rsidRPr="000E6976">
        <w:rPr>
          <w:rFonts w:eastAsia="Times New Roman"/>
          <w:lang w:bidi="km-KH"/>
        </w:rPr>
        <w:t>-governmental organizations (NGOs);</w:t>
      </w:r>
    </w:p>
    <w:p w14:paraId="38300F96" w14:textId="77777777" w:rsidR="00156EA3" w:rsidRPr="000E6976" w:rsidRDefault="00156EA3" w:rsidP="00BC3750">
      <w:pPr>
        <w:pStyle w:val="ListParagraph"/>
        <w:numPr>
          <w:ilvl w:val="0"/>
          <w:numId w:val="3"/>
        </w:numPr>
        <w:rPr>
          <w:rFonts w:eastAsia="Times New Roman"/>
          <w:lang w:bidi="km-KH"/>
        </w:rPr>
      </w:pPr>
      <w:r w:rsidRPr="000E6976">
        <w:rPr>
          <w:rFonts w:eastAsia="Times New Roman"/>
          <w:lang w:bidi="km-KH"/>
        </w:rPr>
        <w:t>Businesses with international links;</w:t>
      </w:r>
    </w:p>
    <w:p w14:paraId="79856644" w14:textId="77777777" w:rsidR="00156EA3" w:rsidRPr="00B26FD4" w:rsidRDefault="00156EA3" w:rsidP="00BC3750">
      <w:pPr>
        <w:pStyle w:val="ListParagraph"/>
        <w:numPr>
          <w:ilvl w:val="0"/>
          <w:numId w:val="3"/>
        </w:numPr>
        <w:rPr>
          <w:rFonts w:eastAsia="Times New Roman"/>
        </w:rPr>
      </w:pPr>
      <w:r>
        <w:rPr>
          <w:lang w:bidi="th-TH"/>
        </w:rPr>
        <w:t>Private sector operators in RMI, particularly food sector operators</w:t>
      </w:r>
    </w:p>
    <w:p w14:paraId="5809D14C" w14:textId="296C47C8" w:rsidR="00156EA3" w:rsidRPr="00CF5E7E" w:rsidRDefault="00156EA3" w:rsidP="00BC3750">
      <w:pPr>
        <w:pStyle w:val="ListParagraph"/>
        <w:numPr>
          <w:ilvl w:val="0"/>
          <w:numId w:val="3"/>
        </w:numPr>
        <w:rPr>
          <w:lang w:bidi="th-TH"/>
        </w:rPr>
      </w:pPr>
      <w:r w:rsidRPr="000E6976">
        <w:rPr>
          <w:rFonts w:eastAsia="Times New Roman"/>
          <w:lang w:bidi="km-KH"/>
        </w:rPr>
        <w:t>The public at large</w:t>
      </w:r>
    </w:p>
    <w:p w14:paraId="2D74163A" w14:textId="34C2121F" w:rsidR="00B64D59" w:rsidRPr="00B552B2" w:rsidRDefault="00B64D59" w:rsidP="006C4118">
      <w:pPr>
        <w:pStyle w:val="Heading2"/>
      </w:pPr>
      <w:r w:rsidRPr="00B552B2">
        <w:t>Disadvantaged / vulnerable individuals or groups</w:t>
      </w:r>
    </w:p>
    <w:p w14:paraId="719B9E13" w14:textId="2A51E33B" w:rsidR="00A90A63" w:rsidRDefault="00B64D59" w:rsidP="008D4123">
      <w:r w:rsidRPr="00CA49E1">
        <w:rPr>
          <w:rFonts w:cstheme="minorHAnsi"/>
          <w:lang w:bidi="th-TH"/>
        </w:rPr>
        <w:t xml:space="preserve">It </w:t>
      </w:r>
      <w:r w:rsidRPr="00CA49E1">
        <w:t>is particularly important to understand whether project impacts may disproportionately fall on disadvantaged or vulnerable individuals or groups, who often do not have a voice to express their concerns or understand the impacts of a project and to ensure that awareness raising and stakeholder engagement with disadvantaged or vulnerable individuals or groups</w:t>
      </w:r>
      <w:r w:rsidR="00A90A63">
        <w:t>.</w:t>
      </w:r>
    </w:p>
    <w:p w14:paraId="0C80818C" w14:textId="273BD439" w:rsidR="008C07F2" w:rsidRDefault="00B64D59" w:rsidP="006C4118">
      <w:pPr>
        <w:rPr>
          <w:lang w:bidi="th-TH"/>
        </w:rPr>
      </w:pPr>
      <w:bookmarkStart w:id="5" w:name="_Hlk39674756"/>
      <w:r w:rsidRPr="00CA49E1">
        <w:rPr>
          <w:lang w:bidi="th-TH"/>
        </w:rPr>
        <w:t>Within the Project, vulnerable or disadvantaged groups may include and are not limited to the following:</w:t>
      </w:r>
      <w:r>
        <w:rPr>
          <w:lang w:bidi="th-TH"/>
        </w:rPr>
        <w:t xml:space="preserve"> </w:t>
      </w:r>
    </w:p>
    <w:p w14:paraId="071815EC" w14:textId="430D51C0" w:rsidR="008C07F2" w:rsidRDefault="008C07F2" w:rsidP="00BC3750">
      <w:pPr>
        <w:pStyle w:val="ListParagraph"/>
        <w:numPr>
          <w:ilvl w:val="0"/>
          <w:numId w:val="4"/>
        </w:numPr>
        <w:rPr>
          <w:lang w:bidi="th-TH"/>
        </w:rPr>
      </w:pPr>
      <w:r>
        <w:rPr>
          <w:lang w:bidi="th-TH"/>
        </w:rPr>
        <w:t>The elderly</w:t>
      </w:r>
    </w:p>
    <w:p w14:paraId="3A74EAB8" w14:textId="77777777" w:rsidR="00FD7FCD" w:rsidRDefault="00FD7FCD" w:rsidP="00BC3750">
      <w:pPr>
        <w:pStyle w:val="ListParagraph"/>
        <w:numPr>
          <w:ilvl w:val="0"/>
          <w:numId w:val="4"/>
        </w:numPr>
        <w:rPr>
          <w:lang w:bidi="th-TH"/>
        </w:rPr>
      </w:pPr>
      <w:r>
        <w:rPr>
          <w:lang w:bidi="th-TH"/>
        </w:rPr>
        <w:t>Individuals with pre-existing medical conditions such as pulmonary or heart disease, diabetes, people with comprised immune systems, cancer patients, among others</w:t>
      </w:r>
    </w:p>
    <w:p w14:paraId="07B43CDA" w14:textId="77777777" w:rsidR="00FD7FCD" w:rsidRDefault="00FD7FCD" w:rsidP="00BC3750">
      <w:pPr>
        <w:pStyle w:val="ListParagraph"/>
        <w:numPr>
          <w:ilvl w:val="0"/>
          <w:numId w:val="4"/>
        </w:numPr>
        <w:rPr>
          <w:lang w:bidi="th-TH"/>
        </w:rPr>
      </w:pPr>
      <w:r>
        <w:rPr>
          <w:lang w:bidi="th-TH"/>
        </w:rPr>
        <w:t>Mentally or physically disabled</w:t>
      </w:r>
    </w:p>
    <w:p w14:paraId="0F771608" w14:textId="77777777" w:rsidR="00F851CB" w:rsidRPr="00B26FD4" w:rsidRDefault="00F851CB" w:rsidP="00BC3750">
      <w:pPr>
        <w:pStyle w:val="ListParagraph"/>
        <w:numPr>
          <w:ilvl w:val="0"/>
          <w:numId w:val="4"/>
        </w:numPr>
      </w:pPr>
      <w:r w:rsidRPr="00B26FD4">
        <w:t xml:space="preserve">Illiterate people </w:t>
      </w:r>
    </w:p>
    <w:p w14:paraId="4B1963D8" w14:textId="4B1DB671" w:rsidR="00FD7FCD" w:rsidRDefault="00F13078" w:rsidP="00BC3750">
      <w:pPr>
        <w:pStyle w:val="ListParagraph"/>
        <w:numPr>
          <w:ilvl w:val="0"/>
          <w:numId w:val="4"/>
        </w:numPr>
        <w:rPr>
          <w:lang w:bidi="th-TH"/>
        </w:rPr>
      </w:pPr>
      <w:r>
        <w:rPr>
          <w:lang w:bidi="th-TH"/>
        </w:rPr>
        <w:t xml:space="preserve">Female </w:t>
      </w:r>
      <w:r w:rsidR="00FD7FCD">
        <w:rPr>
          <w:lang w:bidi="th-TH"/>
        </w:rPr>
        <w:t>head of households</w:t>
      </w:r>
    </w:p>
    <w:p w14:paraId="17EED3F4" w14:textId="1206C1F7" w:rsidR="00FD7FCD" w:rsidRPr="008C07F2" w:rsidRDefault="00772D7F" w:rsidP="00BC3750">
      <w:pPr>
        <w:pStyle w:val="ListParagraph"/>
        <w:numPr>
          <w:ilvl w:val="0"/>
          <w:numId w:val="4"/>
        </w:numPr>
        <w:rPr>
          <w:lang w:bidi="th-TH"/>
        </w:rPr>
      </w:pPr>
      <w:r>
        <w:rPr>
          <w:lang w:bidi="th-TH"/>
        </w:rPr>
        <w:lastRenderedPageBreak/>
        <w:t>Victims or potential victims of Gender Based Violence</w:t>
      </w:r>
      <w:r w:rsidR="00E809EC">
        <w:rPr>
          <w:lang w:bidi="th-TH"/>
        </w:rPr>
        <w:t xml:space="preserve"> (GBV), </w:t>
      </w:r>
      <w:r w:rsidR="00E809EC" w:rsidRPr="00E809EC">
        <w:rPr>
          <w:lang w:bidi="th-TH"/>
        </w:rPr>
        <w:t>Sexual Exploitation, Abuse and Harassment</w:t>
      </w:r>
      <w:r w:rsidR="00E809EC">
        <w:rPr>
          <w:lang w:bidi="th-TH"/>
        </w:rPr>
        <w:t xml:space="preserve"> (</w:t>
      </w:r>
      <w:r w:rsidR="00250A3C">
        <w:rPr>
          <w:lang w:bidi="th-TH"/>
        </w:rPr>
        <w:t>SEA</w:t>
      </w:r>
      <w:r w:rsidR="00F13078">
        <w:rPr>
          <w:lang w:bidi="th-TH"/>
        </w:rPr>
        <w:t>/S</w:t>
      </w:r>
      <w:r w:rsidR="00250A3C">
        <w:rPr>
          <w:lang w:bidi="th-TH"/>
        </w:rPr>
        <w:t>H</w:t>
      </w:r>
      <w:r w:rsidR="00E809EC">
        <w:rPr>
          <w:lang w:bidi="th-TH"/>
        </w:rPr>
        <w:t>)</w:t>
      </w:r>
      <w:r w:rsidR="00E809EC" w:rsidRPr="00E809EC">
        <w:rPr>
          <w:lang w:bidi="th-TH"/>
        </w:rPr>
        <w:t xml:space="preserve"> </w:t>
      </w:r>
      <w:r>
        <w:rPr>
          <w:lang w:bidi="th-TH"/>
        </w:rPr>
        <w:t xml:space="preserve"> </w:t>
      </w:r>
    </w:p>
    <w:p w14:paraId="5084E3F7" w14:textId="77777777" w:rsidR="00FD7FCD" w:rsidRPr="00B26FD4" w:rsidRDefault="00FD7FCD" w:rsidP="00BC3750">
      <w:pPr>
        <w:pStyle w:val="ListParagraph"/>
        <w:numPr>
          <w:ilvl w:val="0"/>
          <w:numId w:val="4"/>
        </w:numPr>
      </w:pPr>
      <w:r w:rsidRPr="00B26FD4">
        <w:t>Vulnerable groups working in informal economy</w:t>
      </w:r>
    </w:p>
    <w:p w14:paraId="1A71A6CF" w14:textId="70392928" w:rsidR="008C07F2" w:rsidRDefault="008C07F2" w:rsidP="00BC3750">
      <w:pPr>
        <w:pStyle w:val="ListParagraph"/>
        <w:numPr>
          <w:ilvl w:val="0"/>
          <w:numId w:val="4"/>
        </w:numPr>
        <w:rPr>
          <w:lang w:bidi="th-TH"/>
        </w:rPr>
      </w:pPr>
      <w:r>
        <w:rPr>
          <w:lang w:bidi="th-TH"/>
        </w:rPr>
        <w:t>People living in remote geographic areas with limited health services or access to information</w:t>
      </w:r>
    </w:p>
    <w:bookmarkEnd w:id="5"/>
    <w:p w14:paraId="39F9C66E" w14:textId="5FA31F35" w:rsidR="00B64D59" w:rsidRDefault="00B64D59" w:rsidP="006C4118">
      <w:pPr>
        <w:rPr>
          <w:lang w:bidi="th-TH"/>
        </w:rPr>
      </w:pPr>
      <w:r w:rsidRPr="00CA49E1">
        <w:rPr>
          <w:lang w:bidi="th-TH"/>
        </w:rPr>
        <w:t>Description of the methods of engagement that will be undertaken by the project is provided in the following sections.</w:t>
      </w:r>
    </w:p>
    <w:p w14:paraId="71F04CDB" w14:textId="0FF11AE9" w:rsidR="00B64D59" w:rsidRPr="00B27E81" w:rsidRDefault="00CC194E" w:rsidP="006C4118">
      <w:pPr>
        <w:pStyle w:val="Heading1"/>
      </w:pPr>
      <w:r w:rsidRPr="00B27E81">
        <w:t xml:space="preserve">STAKEHOLDER ENGAGEMENT PROGRAM </w:t>
      </w:r>
    </w:p>
    <w:p w14:paraId="2AC152CA" w14:textId="76711105" w:rsidR="00B64D59" w:rsidRPr="00B552B2" w:rsidRDefault="00B64D59" w:rsidP="006C4118">
      <w:pPr>
        <w:pStyle w:val="Heading2"/>
      </w:pPr>
      <w:r w:rsidRPr="00B552B2">
        <w:t>Summary of stakeholder engagement done during project preparation</w:t>
      </w:r>
    </w:p>
    <w:p w14:paraId="5DA0D6DC" w14:textId="09F64C34" w:rsidR="00E150C6" w:rsidRDefault="00E150C6" w:rsidP="006C4118">
      <w:pPr>
        <w:rPr>
          <w:lang w:bidi="th-TH"/>
        </w:rPr>
      </w:pPr>
      <w:r w:rsidRPr="00486FDC">
        <w:rPr>
          <w:lang w:bidi="th-TH"/>
        </w:rPr>
        <w:t xml:space="preserve">The speed and urgency with which </w:t>
      </w:r>
      <w:r w:rsidR="00102CCE">
        <w:rPr>
          <w:lang w:bidi="th-TH"/>
        </w:rPr>
        <w:t>the</w:t>
      </w:r>
      <w:r w:rsidR="00102CCE" w:rsidRPr="00486FDC">
        <w:rPr>
          <w:lang w:bidi="th-TH"/>
        </w:rPr>
        <w:t xml:space="preserve"> </w:t>
      </w:r>
      <w:r w:rsidRPr="00486FDC">
        <w:rPr>
          <w:lang w:bidi="th-TH"/>
        </w:rPr>
        <w:t xml:space="preserve">project </w:t>
      </w:r>
      <w:r w:rsidR="00102CCE">
        <w:rPr>
          <w:lang w:bidi="th-TH"/>
        </w:rPr>
        <w:t>was</w:t>
      </w:r>
      <w:r w:rsidRPr="00486FDC">
        <w:rPr>
          <w:lang w:bidi="th-TH"/>
        </w:rPr>
        <w:t xml:space="preserve"> developed limited the project’s ability to develop a complete SEP before </w:t>
      </w:r>
      <w:r w:rsidR="00CC6DEE" w:rsidRPr="00486FDC">
        <w:rPr>
          <w:lang w:bidi="th-TH"/>
        </w:rPr>
        <w:t>World Bank</w:t>
      </w:r>
      <w:r w:rsidR="00CC6DEE" w:rsidRPr="00486FDC" w:rsidDel="00102CCE">
        <w:rPr>
          <w:lang w:bidi="th-TH"/>
        </w:rPr>
        <w:t xml:space="preserve"> </w:t>
      </w:r>
      <w:r w:rsidRPr="00486FDC">
        <w:rPr>
          <w:lang w:bidi="th-TH"/>
        </w:rPr>
        <w:t>project approv</w:t>
      </w:r>
      <w:r w:rsidR="00CC6DEE">
        <w:rPr>
          <w:lang w:bidi="th-TH"/>
        </w:rPr>
        <w:t>al</w:t>
      </w:r>
      <w:r w:rsidRPr="00486FDC">
        <w:rPr>
          <w:lang w:bidi="th-TH"/>
        </w:rPr>
        <w:t xml:space="preserve">. </w:t>
      </w:r>
      <w:r w:rsidR="00102CCE" w:rsidRPr="006C4118">
        <w:rPr>
          <w:lang w:bidi="th-TH"/>
        </w:rPr>
        <w:t xml:space="preserve">Initial public consultations were held with relevant MOHHS staff in March 2020 to inform them of the Project as well as to seek their feedback. Consultations were conducted remotely by phone and email. </w:t>
      </w:r>
      <w:r w:rsidRPr="00486FDC">
        <w:rPr>
          <w:lang w:bidi="th-TH"/>
        </w:rPr>
        <w:t xml:space="preserve">This </w:t>
      </w:r>
      <w:r w:rsidR="005819AF">
        <w:rPr>
          <w:lang w:bidi="th-TH"/>
        </w:rPr>
        <w:t xml:space="preserve">culminated in </w:t>
      </w:r>
      <w:r w:rsidR="00102CCE">
        <w:rPr>
          <w:lang w:bidi="th-TH"/>
        </w:rPr>
        <w:t xml:space="preserve">development of an </w:t>
      </w:r>
      <w:r w:rsidRPr="00486FDC">
        <w:rPr>
          <w:lang w:bidi="th-TH"/>
        </w:rPr>
        <w:t xml:space="preserve">initial SEP </w:t>
      </w:r>
      <w:r w:rsidR="00102CCE">
        <w:rPr>
          <w:lang w:bidi="th-TH"/>
        </w:rPr>
        <w:t>which was</w:t>
      </w:r>
      <w:r w:rsidRPr="00486FDC">
        <w:rPr>
          <w:lang w:bidi="th-TH"/>
        </w:rPr>
        <w:t xml:space="preserve"> disclosed prior to project appraisal, as the starting point of an iterative process to develop a more comprehensive stakeholder engagement strategy and plan. </w:t>
      </w:r>
      <w:r w:rsidR="00102CCE">
        <w:rPr>
          <w:lang w:bidi="th-TH"/>
        </w:rPr>
        <w:t>The Preliminary SEP was to</w:t>
      </w:r>
      <w:r w:rsidR="00102CCE" w:rsidRPr="00486FDC">
        <w:rPr>
          <w:lang w:bidi="th-TH"/>
        </w:rPr>
        <w:t xml:space="preserve"> </w:t>
      </w:r>
      <w:r w:rsidRPr="00486FDC">
        <w:rPr>
          <w:lang w:bidi="th-TH"/>
        </w:rPr>
        <w:t>be updated periodically as necessary, with more detail provided in update</w:t>
      </w:r>
      <w:r w:rsidR="00102CCE">
        <w:rPr>
          <w:lang w:bidi="th-TH"/>
        </w:rPr>
        <w:t>s</w:t>
      </w:r>
      <w:r w:rsidRPr="00486FDC">
        <w:rPr>
          <w:lang w:bidi="th-TH"/>
        </w:rPr>
        <w:t xml:space="preserve"> </w:t>
      </w:r>
      <w:r w:rsidR="00102CCE">
        <w:rPr>
          <w:lang w:bidi="th-TH"/>
        </w:rPr>
        <w:t xml:space="preserve">to be prepared </w:t>
      </w:r>
      <w:r w:rsidRPr="00486FDC">
        <w:rPr>
          <w:lang w:bidi="th-TH"/>
        </w:rPr>
        <w:t>after project approval</w:t>
      </w:r>
      <w:r w:rsidR="00486FDC">
        <w:rPr>
          <w:lang w:bidi="th-TH"/>
        </w:rPr>
        <w:t>.</w:t>
      </w:r>
      <w:r w:rsidR="00102CCE">
        <w:rPr>
          <w:lang w:bidi="th-TH"/>
        </w:rPr>
        <w:t xml:space="preserve">  This document is the </w:t>
      </w:r>
      <w:r w:rsidR="00E6626E">
        <w:rPr>
          <w:lang w:bidi="th-TH"/>
        </w:rPr>
        <w:t xml:space="preserve">disclosure </w:t>
      </w:r>
      <w:r w:rsidR="00102CCE">
        <w:rPr>
          <w:lang w:bidi="th-TH"/>
        </w:rPr>
        <w:t xml:space="preserve">iteration (Version </w:t>
      </w:r>
      <w:r w:rsidR="00FD3B1D">
        <w:rPr>
          <w:lang w:bidi="th-TH"/>
        </w:rPr>
        <w:t>3</w:t>
      </w:r>
      <w:r w:rsidR="00102CCE">
        <w:rPr>
          <w:lang w:bidi="th-TH"/>
        </w:rPr>
        <w:t>) following the Preliminary SEP</w:t>
      </w:r>
      <w:r w:rsidR="00E6626E">
        <w:rPr>
          <w:rStyle w:val="FootnoteReference"/>
          <w:lang w:bidi="th-TH"/>
        </w:rPr>
        <w:footnoteReference w:id="3"/>
      </w:r>
      <w:r w:rsidR="00102CCE">
        <w:rPr>
          <w:lang w:bidi="th-TH"/>
        </w:rPr>
        <w:t>.</w:t>
      </w:r>
    </w:p>
    <w:p w14:paraId="130D25B7" w14:textId="4CA0D313" w:rsidR="00102CCE" w:rsidRDefault="00102CCE" w:rsidP="006C4118">
      <w:pPr>
        <w:rPr>
          <w:lang w:bidi="th-TH"/>
        </w:rPr>
      </w:pPr>
      <w:r w:rsidRPr="006C4118">
        <w:rPr>
          <w:lang w:bidi="th-TH"/>
        </w:rPr>
        <w:t xml:space="preserve">Immediately </w:t>
      </w:r>
      <w:r w:rsidR="00584372">
        <w:rPr>
          <w:lang w:bidi="th-TH"/>
        </w:rPr>
        <w:t>around</w:t>
      </w:r>
      <w:r w:rsidRPr="006C4118">
        <w:rPr>
          <w:lang w:bidi="th-TH"/>
        </w:rPr>
        <w:t xml:space="preserve"> the Project effective date, consultations were held with NDMO staff</w:t>
      </w:r>
      <w:r w:rsidR="00876F06">
        <w:rPr>
          <w:lang w:bidi="th-TH"/>
        </w:rPr>
        <w:t xml:space="preserve">, </w:t>
      </w:r>
      <w:r w:rsidR="003F79ED">
        <w:rPr>
          <w:lang w:bidi="th-TH"/>
        </w:rPr>
        <w:t>including</w:t>
      </w:r>
      <w:r w:rsidR="00876F06">
        <w:rPr>
          <w:lang w:bidi="th-TH"/>
        </w:rPr>
        <w:t xml:space="preserve"> </w:t>
      </w:r>
      <w:r w:rsidR="003F79ED">
        <w:rPr>
          <w:lang w:bidi="th-TH"/>
        </w:rPr>
        <w:t>the</w:t>
      </w:r>
      <w:r w:rsidR="00876F06">
        <w:rPr>
          <w:lang w:bidi="th-TH"/>
        </w:rPr>
        <w:t xml:space="preserve"> Director of NDMO Timm</w:t>
      </w:r>
      <w:r w:rsidR="003F79ED">
        <w:rPr>
          <w:lang w:bidi="th-TH"/>
        </w:rPr>
        <w:t>y</w:t>
      </w:r>
      <w:r w:rsidR="00876F06">
        <w:rPr>
          <w:lang w:bidi="th-TH"/>
        </w:rPr>
        <w:t xml:space="preserve"> </w:t>
      </w:r>
      <w:proofErr w:type="spellStart"/>
      <w:r w:rsidR="00876F06">
        <w:rPr>
          <w:lang w:bidi="th-TH"/>
        </w:rPr>
        <w:t>Langrine</w:t>
      </w:r>
      <w:proofErr w:type="spellEnd"/>
      <w:r w:rsidR="003F79ED">
        <w:rPr>
          <w:lang w:bidi="th-TH"/>
        </w:rPr>
        <w:t xml:space="preserve">, </w:t>
      </w:r>
      <w:r w:rsidRPr="006C4118">
        <w:rPr>
          <w:lang w:bidi="th-TH"/>
        </w:rPr>
        <w:t>and MOHHS staff</w:t>
      </w:r>
      <w:r w:rsidR="003F79ED">
        <w:rPr>
          <w:lang w:bidi="th-TH"/>
        </w:rPr>
        <w:t xml:space="preserve"> including </w:t>
      </w:r>
      <w:proofErr w:type="spellStart"/>
      <w:r w:rsidR="003F79ED" w:rsidRPr="00942482">
        <w:t>Francyne</w:t>
      </w:r>
      <w:proofErr w:type="spellEnd"/>
      <w:r w:rsidR="003F79ED" w:rsidRPr="00942482">
        <w:t xml:space="preserve"> Wase-</w:t>
      </w:r>
      <w:proofErr w:type="spellStart"/>
      <w:r w:rsidR="003F79ED" w:rsidRPr="00942482">
        <w:t>Jacklick</w:t>
      </w:r>
      <w:proofErr w:type="spellEnd"/>
      <w:r w:rsidR="003F79ED">
        <w:t xml:space="preserve">, Deputy Secretary of Health &amp; Human Services and </w:t>
      </w:r>
      <w:r w:rsidR="003F79ED" w:rsidRPr="00D73ECC">
        <w:t>Rachel Bigler</w:t>
      </w:r>
      <w:r w:rsidR="003F79ED">
        <w:t>, MOHHS COVID-19 Coordinator</w:t>
      </w:r>
      <w:r w:rsidRPr="006C4118">
        <w:t>,</w:t>
      </w:r>
      <w:r w:rsidRPr="006C4118">
        <w:rPr>
          <w:lang w:bidi="th-TH"/>
        </w:rPr>
        <w:t xml:space="preserve"> along with other agency personnel as necessary to discuss Project elements</w:t>
      </w:r>
      <w:r w:rsidR="00FD3B1D">
        <w:rPr>
          <w:lang w:bidi="th-TH"/>
        </w:rPr>
        <w:t>,</w:t>
      </w:r>
    </w:p>
    <w:p w14:paraId="42A52744" w14:textId="77777777" w:rsidR="00FD3B1D" w:rsidRDefault="00FD3B1D" w:rsidP="00FD3B1D">
      <w:pPr>
        <w:spacing w:after="0"/>
      </w:pPr>
      <w:bookmarkStart w:id="7" w:name="_Hlk40167766"/>
      <w:r>
        <w:t xml:space="preserve">Parties </w:t>
      </w:r>
      <w:bookmarkStart w:id="8" w:name="_Hlk40167801"/>
      <w:r>
        <w:t xml:space="preserve">consulted during preparation of the ESMF </w:t>
      </w:r>
      <w:bookmarkEnd w:id="8"/>
      <w:r>
        <w:t>indicated that one overarching consideration should be that the Project should avoid adding to existing work burdens wherever possible as all stakeholders are currently very overloaded on COVID-19 response activities. Accordingly the approach set in the SEP is intended to integrate with existing RMI COVID-19 initiatives.</w:t>
      </w:r>
    </w:p>
    <w:bookmarkEnd w:id="7"/>
    <w:p w14:paraId="50CE674D" w14:textId="77777777" w:rsidR="00FD3B1D" w:rsidRDefault="00FD3B1D" w:rsidP="006C4118">
      <w:pPr>
        <w:rPr>
          <w:lang w:bidi="th-TH"/>
        </w:rPr>
      </w:pPr>
    </w:p>
    <w:p w14:paraId="7144B097" w14:textId="4E877594" w:rsidR="00B64D59" w:rsidRDefault="00B64D59" w:rsidP="006C4118">
      <w:pPr>
        <w:pStyle w:val="Heading2"/>
      </w:pPr>
      <w:r w:rsidRPr="00B552B2">
        <w:t>Summary of project stakeholder needs and methods, tools and techniques for stakeholder engagement</w:t>
      </w:r>
    </w:p>
    <w:p w14:paraId="2BEA431A" w14:textId="49CBBAA9" w:rsidR="00F14F6D" w:rsidRDefault="00B201D1" w:rsidP="00D471A8">
      <w:pPr>
        <w:rPr>
          <w:rFonts w:cstheme="minorHAnsi"/>
          <w:bCs/>
        </w:rPr>
      </w:pPr>
      <w:r>
        <w:rPr>
          <w:lang w:bidi="th-TH"/>
        </w:rPr>
        <w:t xml:space="preserve">Engagement with the broader RMI community on COVID-19 has been underway for many months, </w:t>
      </w:r>
      <w:r w:rsidR="00F14F6D">
        <w:rPr>
          <w:lang w:bidi="th-TH"/>
        </w:rPr>
        <w:t>largely</w:t>
      </w:r>
      <w:r>
        <w:rPr>
          <w:lang w:bidi="th-TH"/>
        </w:rPr>
        <w:t xml:space="preserve"> coordinated under the</w:t>
      </w:r>
      <w:r w:rsidRPr="00B201D1">
        <w:rPr>
          <w:lang w:bidi="en-US"/>
        </w:rPr>
        <w:t xml:space="preserve"> </w:t>
      </w:r>
      <w:r>
        <w:rPr>
          <w:lang w:bidi="en-US"/>
        </w:rPr>
        <w:t xml:space="preserve">RMI </w:t>
      </w:r>
      <w:r w:rsidRPr="00355ADC">
        <w:rPr>
          <w:lang w:bidi="en-US"/>
        </w:rPr>
        <w:t>COVID-19 Risk Communication and Community Outreach Plan</w:t>
      </w:r>
      <w:r w:rsidR="00E0080D">
        <w:rPr>
          <w:lang w:bidi="en-US"/>
        </w:rPr>
        <w:t xml:space="preserve"> </w:t>
      </w:r>
      <w:r w:rsidR="003339D5">
        <w:rPr>
          <w:lang w:bidi="en-US"/>
        </w:rPr>
        <w:t>which sets out procedures for coordinated public communications regarding COVID-19 initiatives in RMI</w:t>
      </w:r>
      <w:r w:rsidR="00363446">
        <w:rPr>
          <w:lang w:bidi="en-US"/>
        </w:rPr>
        <w:t xml:space="preserve"> (see </w:t>
      </w:r>
      <w:r w:rsidR="00363446">
        <w:t>Annex I)</w:t>
      </w:r>
      <w:r>
        <w:rPr>
          <w:lang w:bidi="en-US"/>
        </w:rPr>
        <w:t xml:space="preserve">.  This communication and outreach included </w:t>
      </w:r>
      <w:r w:rsidR="00F14F6D">
        <w:rPr>
          <w:lang w:bidi="en-US"/>
        </w:rPr>
        <w:t xml:space="preserve">provision of regular information via Facebook, </w:t>
      </w:r>
      <w:r w:rsidR="00F14F6D" w:rsidRPr="00562C15">
        <w:rPr>
          <w:rFonts w:cstheme="minorHAnsi"/>
          <w:bCs/>
        </w:rPr>
        <w:t xml:space="preserve">Q&amp;A for </w:t>
      </w:r>
      <w:r w:rsidR="00F14F6D">
        <w:rPr>
          <w:rFonts w:cstheme="minorHAnsi"/>
          <w:bCs/>
        </w:rPr>
        <w:t xml:space="preserve">radio </w:t>
      </w:r>
      <w:r w:rsidR="00F14F6D" w:rsidRPr="00562C15">
        <w:rPr>
          <w:rFonts w:cstheme="minorHAnsi"/>
          <w:bCs/>
        </w:rPr>
        <w:t>talk show</w:t>
      </w:r>
      <w:r w:rsidR="00F14F6D">
        <w:rPr>
          <w:rFonts w:cstheme="minorHAnsi"/>
          <w:bCs/>
        </w:rPr>
        <w:t>s, weekly written sitreps, provision of p</w:t>
      </w:r>
      <w:r w:rsidR="00F14F6D" w:rsidRPr="005C0590">
        <w:rPr>
          <w:rFonts w:cstheme="minorHAnsi"/>
          <w:bCs/>
        </w:rPr>
        <w:t>ortable group handwashing station</w:t>
      </w:r>
      <w:r w:rsidR="00F14F6D">
        <w:rPr>
          <w:rFonts w:cstheme="minorHAnsi"/>
          <w:bCs/>
        </w:rPr>
        <w:t>s and soap, training and awareness posters.</w:t>
      </w:r>
    </w:p>
    <w:p w14:paraId="315BBE6D" w14:textId="2614298F" w:rsidR="00057379" w:rsidRDefault="00F14F6D" w:rsidP="00057379">
      <w:pPr>
        <w:rPr>
          <w:lang w:bidi="en-US"/>
        </w:rPr>
      </w:pPr>
      <w:r>
        <w:rPr>
          <w:lang w:bidi="en-US"/>
        </w:rPr>
        <w:t>Project-related c</w:t>
      </w:r>
      <w:r w:rsidR="00057379" w:rsidRPr="000E6976">
        <w:rPr>
          <w:lang w:bidi="en-US"/>
        </w:rPr>
        <w:t xml:space="preserve">onsultations and information disclosure will be an ongoing process </w:t>
      </w:r>
      <w:r>
        <w:rPr>
          <w:lang w:bidi="en-US"/>
        </w:rPr>
        <w:t>through</w:t>
      </w:r>
      <w:r w:rsidR="00057379" w:rsidRPr="000E6976">
        <w:rPr>
          <w:lang w:bidi="en-US"/>
        </w:rPr>
        <w:t xml:space="preserve"> Project</w:t>
      </w:r>
      <w:r w:rsidR="00057379">
        <w:rPr>
          <w:lang w:bidi="en-US"/>
        </w:rPr>
        <w:t xml:space="preserve"> implementation</w:t>
      </w:r>
      <w:r w:rsidR="00057379" w:rsidRPr="000E6976">
        <w:rPr>
          <w:lang w:bidi="en-US"/>
        </w:rPr>
        <w:t xml:space="preserve">. These consultations will be </w:t>
      </w:r>
      <w:r w:rsidR="008C1BE7">
        <w:rPr>
          <w:lang w:bidi="en-US"/>
        </w:rPr>
        <w:t xml:space="preserve">undertaken via the Risk communication and Community Engagement (RCCE) Team established under the </w:t>
      </w:r>
      <w:r w:rsidR="00057379" w:rsidRPr="00355ADC">
        <w:rPr>
          <w:lang w:bidi="en-US"/>
        </w:rPr>
        <w:t>COVID-19 Risk Communication and Community Outreach Plan</w:t>
      </w:r>
      <w:r w:rsidR="003339D5">
        <w:rPr>
          <w:lang w:bidi="en-US"/>
        </w:rPr>
        <w:t>.</w:t>
      </w:r>
      <w:r w:rsidR="00057379" w:rsidRPr="000E6976">
        <w:rPr>
          <w:lang w:bidi="en-US"/>
        </w:rPr>
        <w:t xml:space="preserve"> </w:t>
      </w:r>
    </w:p>
    <w:p w14:paraId="59C5696D" w14:textId="2ABAA4E8" w:rsidR="00057379" w:rsidRDefault="00057379" w:rsidP="00057379">
      <w:pPr>
        <w:rPr>
          <w:lang w:bidi="th-TH"/>
        </w:rPr>
      </w:pPr>
      <w:bookmarkStart w:id="9" w:name="_Hlk40167235"/>
      <w:r w:rsidRPr="006C4118">
        <w:rPr>
          <w:lang w:bidi="th-TH"/>
        </w:rPr>
        <w:t xml:space="preserve">The </w:t>
      </w:r>
      <w:r>
        <w:rPr>
          <w:lang w:bidi="th-TH"/>
        </w:rPr>
        <w:t xml:space="preserve">Risk Communication and Community Engagement (RCCE) </w:t>
      </w:r>
      <w:r w:rsidRPr="006C4118">
        <w:rPr>
          <w:lang w:bidi="th-TH"/>
        </w:rPr>
        <w:t>team comprises a range of government agency, SOE, international agency and NGO representatives, which provides a good coverage of all public sector stakeholders interests</w:t>
      </w:r>
      <w:r w:rsidR="003339D5">
        <w:rPr>
          <w:lang w:bidi="th-TH"/>
        </w:rPr>
        <w:t xml:space="preserve"> including representatives of a range of vulnerable groups</w:t>
      </w:r>
      <w:r w:rsidRPr="006C4118">
        <w:rPr>
          <w:lang w:bidi="th-TH"/>
        </w:rPr>
        <w:t xml:space="preserve">.  </w:t>
      </w:r>
    </w:p>
    <w:bookmarkEnd w:id="9"/>
    <w:p w14:paraId="056A6826" w14:textId="18E9A2E5" w:rsidR="00057379" w:rsidRDefault="00057379" w:rsidP="00057379">
      <w:pPr>
        <w:rPr>
          <w:lang w:bidi="th-TH"/>
        </w:rPr>
      </w:pPr>
      <w:r>
        <w:rPr>
          <w:lang w:bidi="th-TH"/>
        </w:rPr>
        <w:t>The RCCE team will be provided with this SEP and other E&amp;S documents as the basis for a discussion on the most appropriate means of community engagement under their existing initiatives.</w:t>
      </w:r>
    </w:p>
    <w:p w14:paraId="2CB71DC4" w14:textId="77777777" w:rsidR="00A548CD" w:rsidRDefault="00A548CD" w:rsidP="006C4118">
      <w:pPr>
        <w:rPr>
          <w:lang w:bidi="th-TH"/>
        </w:rPr>
      </w:pPr>
    </w:p>
    <w:p w14:paraId="34EA4807" w14:textId="2E8919C4" w:rsidR="00B64D59" w:rsidRPr="00026E3B" w:rsidRDefault="00B64D59" w:rsidP="006C4118">
      <w:pPr>
        <w:pStyle w:val="Heading2"/>
      </w:pPr>
      <w:r w:rsidRPr="00B552B2">
        <w:t>Proposed strategy for information disclosure</w:t>
      </w:r>
      <w:r w:rsidRPr="00026E3B">
        <w:t xml:space="preserve"> </w:t>
      </w:r>
    </w:p>
    <w:tbl>
      <w:tblPr>
        <w:tblStyle w:val="TableGrid"/>
        <w:tblW w:w="8623" w:type="dxa"/>
        <w:jc w:val="center"/>
        <w:tblInd w:w="0" w:type="dxa"/>
        <w:tblCellMar>
          <w:top w:w="46" w:type="dxa"/>
          <w:left w:w="107" w:type="dxa"/>
          <w:right w:w="38" w:type="dxa"/>
        </w:tblCellMar>
        <w:tblLook w:val="04A0" w:firstRow="1" w:lastRow="0" w:firstColumn="1" w:lastColumn="0" w:noHBand="0" w:noVBand="1"/>
      </w:tblPr>
      <w:tblGrid>
        <w:gridCol w:w="2181"/>
        <w:gridCol w:w="1548"/>
        <w:gridCol w:w="1680"/>
        <w:gridCol w:w="3214"/>
      </w:tblGrid>
      <w:tr w:rsidR="00B93429" w14:paraId="5CEBF8E3" w14:textId="77777777" w:rsidTr="00D73ECC">
        <w:trPr>
          <w:trHeight w:val="568"/>
          <w:jc w:val="center"/>
        </w:trPr>
        <w:tc>
          <w:tcPr>
            <w:tcW w:w="2181" w:type="dxa"/>
            <w:tcBorders>
              <w:top w:val="single" w:sz="4" w:space="0" w:color="000000"/>
              <w:left w:val="single" w:sz="4" w:space="0" w:color="000000"/>
              <w:bottom w:val="single" w:sz="4" w:space="0" w:color="000000"/>
              <w:right w:val="single" w:sz="4" w:space="0" w:color="000000"/>
            </w:tcBorders>
            <w:shd w:val="clear" w:color="auto" w:fill="E2EFD9"/>
          </w:tcPr>
          <w:p w14:paraId="1AD9F4E9" w14:textId="77777777" w:rsidR="00B93429" w:rsidRDefault="00B93429" w:rsidP="006C4118">
            <w:r>
              <w:t xml:space="preserve">Project stage </w:t>
            </w:r>
          </w:p>
        </w:tc>
        <w:tc>
          <w:tcPr>
            <w:tcW w:w="1548" w:type="dxa"/>
            <w:tcBorders>
              <w:top w:val="single" w:sz="4" w:space="0" w:color="000000"/>
              <w:left w:val="single" w:sz="4" w:space="0" w:color="000000"/>
              <w:bottom w:val="single" w:sz="4" w:space="0" w:color="000000"/>
              <w:right w:val="single" w:sz="4" w:space="0" w:color="000000"/>
            </w:tcBorders>
            <w:shd w:val="clear" w:color="auto" w:fill="E2EFD9"/>
          </w:tcPr>
          <w:p w14:paraId="17418EFF" w14:textId="5CAE31F1" w:rsidR="00B93429" w:rsidRDefault="00B93429" w:rsidP="006C4118">
            <w:r>
              <w:t xml:space="preserve">Target stakeholders </w:t>
            </w:r>
          </w:p>
        </w:tc>
        <w:tc>
          <w:tcPr>
            <w:tcW w:w="1680" w:type="dxa"/>
            <w:tcBorders>
              <w:top w:val="single" w:sz="4" w:space="0" w:color="000000"/>
              <w:left w:val="single" w:sz="4" w:space="0" w:color="000000"/>
              <w:bottom w:val="single" w:sz="4" w:space="0" w:color="000000"/>
              <w:right w:val="single" w:sz="4" w:space="0" w:color="000000"/>
            </w:tcBorders>
            <w:shd w:val="clear" w:color="auto" w:fill="E2EFD9"/>
          </w:tcPr>
          <w:p w14:paraId="49178E93" w14:textId="21BEDE2B" w:rsidR="00B93429" w:rsidRDefault="00B93429" w:rsidP="006C4118">
            <w:r>
              <w:t>List of information to be disclosed</w:t>
            </w:r>
          </w:p>
        </w:tc>
        <w:tc>
          <w:tcPr>
            <w:tcW w:w="3214" w:type="dxa"/>
            <w:tcBorders>
              <w:top w:val="single" w:sz="4" w:space="0" w:color="000000"/>
              <w:left w:val="single" w:sz="4" w:space="0" w:color="000000"/>
              <w:bottom w:val="single" w:sz="4" w:space="0" w:color="000000"/>
              <w:right w:val="single" w:sz="4" w:space="0" w:color="000000"/>
            </w:tcBorders>
            <w:shd w:val="clear" w:color="auto" w:fill="E2EFD9"/>
          </w:tcPr>
          <w:p w14:paraId="1028DB4E" w14:textId="35BA7759" w:rsidR="00B93429" w:rsidRDefault="00B93429" w:rsidP="006C4118">
            <w:r>
              <w:t xml:space="preserve">Methods and timing </w:t>
            </w:r>
          </w:p>
        </w:tc>
      </w:tr>
      <w:tr w:rsidR="005F2369" w14:paraId="0304A8A6" w14:textId="77777777" w:rsidTr="00D73ECC">
        <w:trPr>
          <w:trHeight w:val="535"/>
          <w:jc w:val="center"/>
        </w:trPr>
        <w:tc>
          <w:tcPr>
            <w:tcW w:w="2181" w:type="dxa"/>
            <w:tcBorders>
              <w:top w:val="single" w:sz="4" w:space="0" w:color="000000"/>
              <w:left w:val="single" w:sz="4" w:space="0" w:color="000000"/>
              <w:bottom w:val="single" w:sz="4" w:space="0" w:color="000000"/>
              <w:right w:val="single" w:sz="4" w:space="0" w:color="000000"/>
            </w:tcBorders>
            <w:shd w:val="clear" w:color="auto" w:fill="E2EFD9"/>
          </w:tcPr>
          <w:p w14:paraId="63B800F1" w14:textId="47BE0449" w:rsidR="005F2369" w:rsidRDefault="005F2369" w:rsidP="006C4118">
            <w:r w:rsidRPr="00E11534">
              <w:rPr>
                <w:lang w:val="en-GB"/>
              </w:rPr>
              <w:t>Preparation prior to</w:t>
            </w:r>
            <w:r w:rsidR="00C76BEC">
              <w:rPr>
                <w:lang w:val="en-GB"/>
              </w:rPr>
              <w:t xml:space="preserve"> the effective date</w:t>
            </w:r>
          </w:p>
        </w:tc>
        <w:tc>
          <w:tcPr>
            <w:tcW w:w="1548" w:type="dxa"/>
            <w:tcBorders>
              <w:top w:val="single" w:sz="4" w:space="0" w:color="000000"/>
              <w:left w:val="single" w:sz="4" w:space="0" w:color="000000"/>
              <w:bottom w:val="single" w:sz="4" w:space="0" w:color="000000"/>
              <w:right w:val="single" w:sz="4" w:space="0" w:color="000000"/>
            </w:tcBorders>
            <w:shd w:val="clear" w:color="auto" w:fill="E2EFD9"/>
          </w:tcPr>
          <w:p w14:paraId="6B9213C0" w14:textId="1F4C2230" w:rsidR="005F2369" w:rsidRDefault="005F2369" w:rsidP="006C4118">
            <w:r w:rsidRPr="008B59F5">
              <w:t>Government entities; local communities; vulnerable groups; health workers;</w:t>
            </w:r>
          </w:p>
          <w:p w14:paraId="25090DA5" w14:textId="5E0C9400" w:rsidR="005F2369" w:rsidRDefault="005F2369" w:rsidP="006C4118">
            <w:r w:rsidRPr="008B59F5">
              <w:t>health agencies;</w:t>
            </w:r>
          </w:p>
        </w:tc>
        <w:tc>
          <w:tcPr>
            <w:tcW w:w="1680" w:type="dxa"/>
            <w:tcBorders>
              <w:top w:val="single" w:sz="4" w:space="0" w:color="000000"/>
              <w:left w:val="single" w:sz="4" w:space="0" w:color="000000"/>
              <w:bottom w:val="single" w:sz="4" w:space="0" w:color="000000"/>
              <w:right w:val="single" w:sz="4" w:space="0" w:color="000000"/>
            </w:tcBorders>
            <w:shd w:val="clear" w:color="auto" w:fill="E2EFD9"/>
          </w:tcPr>
          <w:p w14:paraId="65F27E9A" w14:textId="77777777" w:rsidR="005F2369" w:rsidRDefault="005F2369" w:rsidP="006C4118">
            <w:r w:rsidRPr="00B93429">
              <w:t>SEP</w:t>
            </w:r>
            <w:r>
              <w:t xml:space="preserve"> with draft</w:t>
            </w:r>
          </w:p>
          <w:p w14:paraId="22EFBCA1" w14:textId="63287E15" w:rsidR="005F2369" w:rsidRDefault="005F2369" w:rsidP="006C4118">
            <w:pPr>
              <w:rPr>
                <w:rFonts w:cstheme="minorHAnsi"/>
              </w:rPr>
            </w:pPr>
            <w:r w:rsidRPr="00B93429">
              <w:t>G</w:t>
            </w:r>
            <w:r>
              <w:t xml:space="preserve">rievance </w:t>
            </w:r>
            <w:r w:rsidRPr="00B93429">
              <w:t>procedure</w:t>
            </w:r>
            <w:r>
              <w:t>s;</w:t>
            </w:r>
            <w:r w:rsidRPr="00B93429">
              <w:rPr>
                <w:rFonts w:cstheme="minorHAnsi"/>
              </w:rPr>
              <w:t xml:space="preserve"> </w:t>
            </w:r>
          </w:p>
          <w:p w14:paraId="6224286E" w14:textId="77777777" w:rsidR="005F2369" w:rsidRDefault="005F2369" w:rsidP="006C4118"/>
          <w:p w14:paraId="675D4297" w14:textId="35211146" w:rsidR="005F2369" w:rsidRDefault="005F2369" w:rsidP="006C4118">
            <w:r>
              <w:t>R</w:t>
            </w:r>
            <w:r w:rsidRPr="00B93429">
              <w:t>egular updates on Project development</w:t>
            </w:r>
          </w:p>
        </w:tc>
        <w:tc>
          <w:tcPr>
            <w:tcW w:w="3214" w:type="dxa"/>
            <w:tcBorders>
              <w:top w:val="single" w:sz="4" w:space="0" w:color="000000"/>
              <w:left w:val="single" w:sz="4" w:space="0" w:color="000000"/>
              <w:bottom w:val="single" w:sz="4" w:space="0" w:color="000000"/>
              <w:right w:val="single" w:sz="4" w:space="0" w:color="000000"/>
            </w:tcBorders>
            <w:shd w:val="clear" w:color="auto" w:fill="E2EFD9"/>
          </w:tcPr>
          <w:p w14:paraId="4C1CBCB9" w14:textId="1013D09D" w:rsidR="002E1162" w:rsidRDefault="002E1162" w:rsidP="006C4118">
            <w:r>
              <w:t>Disclosed prior to effectivity:</w:t>
            </w:r>
          </w:p>
          <w:p w14:paraId="580DD90C" w14:textId="795DE420" w:rsidR="005F2369" w:rsidRDefault="005F2369" w:rsidP="006C4118">
            <w:r>
              <w:t>MOH</w:t>
            </w:r>
            <w:r w:rsidR="00CF57A4">
              <w:t>H</w:t>
            </w:r>
            <w:r>
              <w:t xml:space="preserve">S </w:t>
            </w:r>
            <w:r w:rsidR="003869E1">
              <w:t>Facebook</w:t>
            </w:r>
            <w:r w:rsidR="002E1162">
              <w:t xml:space="preserve"> h</w:t>
            </w:r>
            <w:r w:rsidR="00833922" w:rsidRPr="00315520">
              <w:t>ttps://www.facebook.com/rmimoh</w:t>
            </w:r>
            <w:r w:rsidR="00173FED">
              <w:t>/</w:t>
            </w:r>
          </w:p>
          <w:p w14:paraId="456C9A5A" w14:textId="763C8505" w:rsidR="00DB2E67" w:rsidRDefault="00281617" w:rsidP="006C4118">
            <w:pPr>
              <w:rPr>
                <w:rFonts w:asciiTheme="minorHAnsi" w:eastAsia="Times New Roman" w:hAnsiTheme="minorHAnsi" w:cstheme="minorHAnsi"/>
                <w:i/>
                <w:color w:val="auto"/>
                <w:sz w:val="18"/>
                <w:szCs w:val="18"/>
                <w:lang w:val="en-GB" w:eastAsia="x-none"/>
              </w:rPr>
            </w:pPr>
            <w:r>
              <w:rPr>
                <w:lang w:val="en-GB"/>
              </w:rPr>
              <w:t>MOF/DIDA website</w:t>
            </w:r>
            <w:r w:rsidR="00DB2E67">
              <w:rPr>
                <w:lang w:val="en-GB"/>
              </w:rPr>
              <w:t xml:space="preserve"> </w:t>
            </w:r>
            <w:hyperlink r:id="rId18" w:tgtFrame="_blank" w:history="1">
              <w:r w:rsidR="00DB2E67" w:rsidRPr="00DB2E67">
                <w:rPr>
                  <w:rFonts w:asciiTheme="minorHAnsi" w:eastAsia="Times New Roman" w:hAnsiTheme="minorHAnsi" w:cstheme="minorHAnsi"/>
                  <w:i/>
                  <w:color w:val="auto"/>
                  <w:sz w:val="18"/>
                  <w:szCs w:val="18"/>
                  <w:lang w:val="en-GB" w:eastAsia="x-none"/>
                </w:rPr>
                <w:t>http://rmi-mof.com/division-of-international-development-assistance/reports/</w:t>
              </w:r>
            </w:hyperlink>
            <w:r w:rsidR="00DB2E67" w:rsidRPr="00DB2E67">
              <w:rPr>
                <w:rFonts w:asciiTheme="minorHAnsi" w:eastAsia="Times New Roman" w:hAnsiTheme="minorHAnsi" w:cstheme="minorHAnsi"/>
                <w:i/>
                <w:color w:val="auto"/>
                <w:sz w:val="18"/>
                <w:szCs w:val="18"/>
                <w:lang w:val="en-GB" w:eastAsia="x-none"/>
              </w:rPr>
              <w:t>"</w:t>
            </w:r>
          </w:p>
          <w:p w14:paraId="7B953CC6" w14:textId="43857BD6" w:rsidR="005F2369" w:rsidRDefault="005F2369" w:rsidP="006C4118"/>
        </w:tc>
      </w:tr>
      <w:tr w:rsidR="005F2369" w14:paraId="413455EA" w14:textId="77777777" w:rsidTr="00D73ECC">
        <w:trPr>
          <w:trHeight w:val="535"/>
          <w:jc w:val="center"/>
        </w:trPr>
        <w:tc>
          <w:tcPr>
            <w:tcW w:w="2181" w:type="dxa"/>
            <w:tcBorders>
              <w:top w:val="single" w:sz="4" w:space="0" w:color="000000"/>
              <w:left w:val="single" w:sz="4" w:space="0" w:color="000000"/>
              <w:bottom w:val="single" w:sz="4" w:space="0" w:color="000000"/>
              <w:right w:val="single" w:sz="4" w:space="0" w:color="000000"/>
            </w:tcBorders>
            <w:shd w:val="clear" w:color="auto" w:fill="E2EFD9"/>
          </w:tcPr>
          <w:p w14:paraId="27041BBF" w14:textId="010F8E46" w:rsidR="005F2369" w:rsidRPr="00E11534" w:rsidRDefault="005F2369" w:rsidP="006C4118">
            <w:pPr>
              <w:rPr>
                <w:lang w:val="en-GB"/>
              </w:rPr>
            </w:pPr>
            <w:r w:rsidRPr="00E11534">
              <w:rPr>
                <w:lang w:val="en-GB"/>
              </w:rPr>
              <w:t>Project Implementation</w:t>
            </w:r>
          </w:p>
        </w:tc>
        <w:tc>
          <w:tcPr>
            <w:tcW w:w="1548" w:type="dxa"/>
            <w:tcBorders>
              <w:top w:val="single" w:sz="4" w:space="0" w:color="000000"/>
              <w:left w:val="single" w:sz="4" w:space="0" w:color="000000"/>
              <w:bottom w:val="single" w:sz="4" w:space="0" w:color="000000"/>
              <w:right w:val="single" w:sz="4" w:space="0" w:color="000000"/>
            </w:tcBorders>
            <w:shd w:val="clear" w:color="auto" w:fill="E2EFD9"/>
          </w:tcPr>
          <w:p w14:paraId="4CD1B838" w14:textId="77777777" w:rsidR="005F2369" w:rsidRDefault="005F2369" w:rsidP="006C4118">
            <w:pPr>
              <w:rPr>
                <w:lang w:val="en-GB"/>
              </w:rPr>
            </w:pPr>
            <w:r w:rsidRPr="00BE3892">
              <w:rPr>
                <w:lang w:val="en-GB"/>
              </w:rPr>
              <w:t>Implementing entities</w:t>
            </w:r>
          </w:p>
          <w:p w14:paraId="0791F9EE" w14:textId="77777777" w:rsidR="005F2369" w:rsidRDefault="005F2369" w:rsidP="006C4118">
            <w:pPr>
              <w:rPr>
                <w:lang w:val="en-GB"/>
              </w:rPr>
            </w:pPr>
            <w:r>
              <w:rPr>
                <w:lang w:val="en-GB"/>
              </w:rPr>
              <w:t>Affected households and communities</w:t>
            </w:r>
          </w:p>
          <w:p w14:paraId="062DC29B" w14:textId="77777777" w:rsidR="005F2369" w:rsidRDefault="005F2369" w:rsidP="006C4118">
            <w:pPr>
              <w:rPr>
                <w:lang w:val="en-GB"/>
              </w:rPr>
            </w:pPr>
            <w:r>
              <w:rPr>
                <w:lang w:val="en-GB"/>
              </w:rPr>
              <w:t>Media</w:t>
            </w:r>
          </w:p>
          <w:p w14:paraId="63A92528" w14:textId="77777777" w:rsidR="005F2369" w:rsidRPr="008B59F5" w:rsidRDefault="005F2369" w:rsidP="006C4118"/>
        </w:tc>
        <w:tc>
          <w:tcPr>
            <w:tcW w:w="1680" w:type="dxa"/>
            <w:tcBorders>
              <w:top w:val="single" w:sz="4" w:space="0" w:color="000000"/>
              <w:left w:val="single" w:sz="4" w:space="0" w:color="000000"/>
              <w:bottom w:val="single" w:sz="4" w:space="0" w:color="000000"/>
              <w:right w:val="single" w:sz="4" w:space="0" w:color="000000"/>
            </w:tcBorders>
            <w:shd w:val="clear" w:color="auto" w:fill="E2EFD9"/>
          </w:tcPr>
          <w:p w14:paraId="248F6F0E" w14:textId="77777777" w:rsidR="005F2369" w:rsidRPr="00BE3892" w:rsidRDefault="005F2369" w:rsidP="006C4118">
            <w:pPr>
              <w:rPr>
                <w:lang w:val="en-GB"/>
              </w:rPr>
            </w:pPr>
            <w:r w:rsidRPr="00BE3892">
              <w:rPr>
                <w:lang w:val="en-GB"/>
              </w:rPr>
              <w:t>ESMF</w:t>
            </w:r>
          </w:p>
          <w:p w14:paraId="2DA42F26" w14:textId="77777777" w:rsidR="005F2369" w:rsidRDefault="005F2369" w:rsidP="006C4118">
            <w:pPr>
              <w:rPr>
                <w:lang w:val="en-GB"/>
              </w:rPr>
            </w:pPr>
          </w:p>
          <w:p w14:paraId="0EB18E17" w14:textId="77777777" w:rsidR="005F2369" w:rsidRPr="00BE3892" w:rsidRDefault="005F2369" w:rsidP="006C4118">
            <w:pPr>
              <w:rPr>
                <w:lang w:val="en-GB"/>
              </w:rPr>
            </w:pPr>
            <w:r w:rsidRPr="00BE3892">
              <w:rPr>
                <w:lang w:val="en-GB"/>
              </w:rPr>
              <w:t>Final SEP</w:t>
            </w:r>
          </w:p>
          <w:p w14:paraId="4CA4AE32" w14:textId="77777777" w:rsidR="005F2369" w:rsidRDefault="005F2369" w:rsidP="006C4118">
            <w:pPr>
              <w:rPr>
                <w:lang w:val="en-GB"/>
              </w:rPr>
            </w:pPr>
          </w:p>
          <w:p w14:paraId="64BB8396" w14:textId="77777777" w:rsidR="005F2369" w:rsidRPr="00BE3892" w:rsidRDefault="005F2369" w:rsidP="006C4118">
            <w:pPr>
              <w:rPr>
                <w:lang w:val="en-GB"/>
              </w:rPr>
            </w:pPr>
            <w:r w:rsidRPr="00BE3892">
              <w:rPr>
                <w:lang w:val="en-GB"/>
              </w:rPr>
              <w:t xml:space="preserve">Final </w:t>
            </w:r>
            <w:proofErr w:type="spellStart"/>
            <w:r w:rsidRPr="00BE3892">
              <w:rPr>
                <w:lang w:val="en-GB"/>
              </w:rPr>
              <w:t>L</w:t>
            </w:r>
            <w:r>
              <w:rPr>
                <w:lang w:val="en-GB"/>
              </w:rPr>
              <w:t>abor</w:t>
            </w:r>
            <w:proofErr w:type="spellEnd"/>
            <w:r>
              <w:rPr>
                <w:lang w:val="en-GB"/>
              </w:rPr>
              <w:t xml:space="preserve"> </w:t>
            </w:r>
            <w:r w:rsidRPr="00BE3892">
              <w:rPr>
                <w:lang w:val="en-GB"/>
              </w:rPr>
              <w:t>M</w:t>
            </w:r>
            <w:r>
              <w:rPr>
                <w:lang w:val="en-GB"/>
              </w:rPr>
              <w:t xml:space="preserve">anagement </w:t>
            </w:r>
            <w:r w:rsidRPr="00BE3892">
              <w:rPr>
                <w:lang w:val="en-GB"/>
              </w:rPr>
              <w:t>P</w:t>
            </w:r>
            <w:r>
              <w:rPr>
                <w:lang w:val="en-GB"/>
              </w:rPr>
              <w:t>rocedures</w:t>
            </w:r>
          </w:p>
          <w:p w14:paraId="08B40004" w14:textId="77777777" w:rsidR="005F2369" w:rsidRDefault="005F2369" w:rsidP="006C4118">
            <w:pPr>
              <w:rPr>
                <w:lang w:val="en-GB"/>
              </w:rPr>
            </w:pPr>
          </w:p>
          <w:p w14:paraId="7C7149DA" w14:textId="77777777" w:rsidR="005F2369" w:rsidRDefault="005F2369" w:rsidP="006C4118">
            <w:pPr>
              <w:rPr>
                <w:lang w:val="en-GB"/>
              </w:rPr>
            </w:pPr>
            <w:r w:rsidRPr="00BE3892">
              <w:rPr>
                <w:lang w:val="en-GB"/>
              </w:rPr>
              <w:t>Project progress reports and periodic updates</w:t>
            </w:r>
          </w:p>
          <w:p w14:paraId="212B3D70" w14:textId="77777777" w:rsidR="005F2369" w:rsidRDefault="005F2369" w:rsidP="006C4118">
            <w:pPr>
              <w:rPr>
                <w:lang w:val="en-GB"/>
              </w:rPr>
            </w:pPr>
          </w:p>
          <w:p w14:paraId="12E0B44D" w14:textId="77777777" w:rsidR="005F2369" w:rsidRDefault="005F2369" w:rsidP="006C4118">
            <w:pPr>
              <w:rPr>
                <w:lang w:val="en-GB"/>
              </w:rPr>
            </w:pPr>
            <w:r>
              <w:rPr>
                <w:lang w:val="en-GB"/>
              </w:rPr>
              <w:t>Brochures and educational materials</w:t>
            </w:r>
          </w:p>
          <w:p w14:paraId="5171B3CE" w14:textId="77777777" w:rsidR="005F2369" w:rsidRDefault="005F2369" w:rsidP="006C4118">
            <w:pPr>
              <w:rPr>
                <w:lang w:val="en-GB"/>
              </w:rPr>
            </w:pPr>
          </w:p>
          <w:p w14:paraId="120BCAC4" w14:textId="77777777" w:rsidR="005F2369" w:rsidRDefault="005F2369" w:rsidP="006C4118">
            <w:pPr>
              <w:rPr>
                <w:lang w:val="en-GB"/>
              </w:rPr>
            </w:pPr>
            <w:r>
              <w:rPr>
                <w:lang w:val="en-GB"/>
              </w:rPr>
              <w:t>Press releases</w:t>
            </w:r>
          </w:p>
          <w:p w14:paraId="6B036744" w14:textId="77777777" w:rsidR="005F2369" w:rsidRPr="00B93429" w:rsidRDefault="005F2369" w:rsidP="006C4118"/>
        </w:tc>
        <w:tc>
          <w:tcPr>
            <w:tcW w:w="3214" w:type="dxa"/>
            <w:tcBorders>
              <w:top w:val="single" w:sz="4" w:space="0" w:color="000000"/>
              <w:left w:val="single" w:sz="4" w:space="0" w:color="000000"/>
              <w:bottom w:val="single" w:sz="4" w:space="0" w:color="000000"/>
              <w:right w:val="single" w:sz="4" w:space="0" w:color="000000"/>
            </w:tcBorders>
            <w:shd w:val="clear" w:color="auto" w:fill="E2EFD9"/>
          </w:tcPr>
          <w:p w14:paraId="654F8B9B" w14:textId="2061D214" w:rsidR="00E77DC1" w:rsidRDefault="00E77DC1" w:rsidP="006C4118">
            <w:pPr>
              <w:rPr>
                <w:lang w:val="en-GB"/>
              </w:rPr>
            </w:pPr>
            <w:r>
              <w:rPr>
                <w:lang w:val="en-GB"/>
              </w:rPr>
              <w:t xml:space="preserve">Final ESMF. SEP Version </w:t>
            </w:r>
            <w:r w:rsidR="00E6626E">
              <w:rPr>
                <w:lang w:val="en-GB"/>
              </w:rPr>
              <w:t xml:space="preserve">3 </w:t>
            </w:r>
            <w:r>
              <w:rPr>
                <w:lang w:val="en-GB"/>
              </w:rPr>
              <w:t xml:space="preserve">and Final LMP to be disclosed </w:t>
            </w:r>
            <w:r w:rsidR="006C4DBA">
              <w:rPr>
                <w:lang w:val="en-GB"/>
              </w:rPr>
              <w:t>within 30 days of effectivity</w:t>
            </w:r>
            <w:r>
              <w:rPr>
                <w:lang w:val="en-GB"/>
              </w:rPr>
              <w:t>:</w:t>
            </w:r>
          </w:p>
          <w:p w14:paraId="494C192F" w14:textId="77777777" w:rsidR="00E77DC1" w:rsidRDefault="00E77DC1" w:rsidP="006C4118">
            <w:r>
              <w:t xml:space="preserve">MOHHS Facebook </w:t>
            </w:r>
            <w:r w:rsidRPr="00315520">
              <w:t>https://www.facebook.com/rmimoh</w:t>
            </w:r>
            <w:r>
              <w:t>/</w:t>
            </w:r>
          </w:p>
          <w:p w14:paraId="456B2F38" w14:textId="77777777" w:rsidR="00E77DC1" w:rsidRDefault="00E77DC1" w:rsidP="006D72A8">
            <w:pPr>
              <w:spacing w:line="240" w:lineRule="auto"/>
              <w:rPr>
                <w:lang w:val="en-GB"/>
              </w:rPr>
            </w:pPr>
            <w:r>
              <w:rPr>
                <w:lang w:val="en-GB"/>
              </w:rPr>
              <w:t xml:space="preserve">MOF/DIDA website </w:t>
            </w:r>
          </w:p>
          <w:p w14:paraId="34AA6855" w14:textId="3BFF3F80" w:rsidR="00E77DC1" w:rsidRDefault="009250E3" w:rsidP="006D72A8">
            <w:pPr>
              <w:spacing w:line="240" w:lineRule="auto"/>
              <w:rPr>
                <w:rFonts w:asciiTheme="minorHAnsi" w:eastAsia="Times New Roman" w:hAnsiTheme="minorHAnsi" w:cstheme="minorHAnsi"/>
                <w:i/>
                <w:color w:val="auto"/>
                <w:sz w:val="18"/>
                <w:szCs w:val="18"/>
                <w:lang w:val="en-GB" w:eastAsia="x-none"/>
              </w:rPr>
            </w:pPr>
            <w:hyperlink r:id="rId19" w:tgtFrame="_blank" w:history="1">
              <w:r w:rsidR="00E77DC1" w:rsidRPr="00DB2E67">
                <w:rPr>
                  <w:rFonts w:asciiTheme="minorHAnsi" w:eastAsia="Times New Roman" w:hAnsiTheme="minorHAnsi" w:cstheme="minorHAnsi"/>
                  <w:i/>
                  <w:color w:val="auto"/>
                  <w:sz w:val="18"/>
                  <w:szCs w:val="18"/>
                  <w:lang w:val="en-GB" w:eastAsia="x-none"/>
                </w:rPr>
                <w:t>http://rmi-mof.com/division-of-international-development-assistance/reports/</w:t>
              </w:r>
            </w:hyperlink>
            <w:r w:rsidR="00E77DC1">
              <w:rPr>
                <w:rFonts w:asciiTheme="minorHAnsi" w:eastAsia="Times New Roman" w:hAnsiTheme="minorHAnsi" w:cstheme="minorHAnsi"/>
                <w:i/>
                <w:color w:val="auto"/>
                <w:sz w:val="18"/>
                <w:szCs w:val="18"/>
                <w:lang w:val="en-GB" w:eastAsia="x-none"/>
              </w:rPr>
              <w:t xml:space="preserve"> </w:t>
            </w:r>
          </w:p>
          <w:p w14:paraId="0049222C" w14:textId="07863F66" w:rsidR="00E77DC1" w:rsidRDefault="00E77DC1" w:rsidP="006C4118">
            <w:pPr>
              <w:rPr>
                <w:lang w:val="en-GB"/>
              </w:rPr>
            </w:pPr>
            <w:r>
              <w:rPr>
                <w:lang w:val="en-GB"/>
              </w:rPr>
              <w:t>Broader community outreach via:</w:t>
            </w:r>
            <w:r w:rsidR="00924F2E">
              <w:rPr>
                <w:lang w:val="en-GB"/>
              </w:rPr>
              <w:t xml:space="preserve"> </w:t>
            </w:r>
          </w:p>
          <w:p w14:paraId="6C4F94BC" w14:textId="6127311E" w:rsidR="00E77DC1" w:rsidRDefault="00E77DC1" w:rsidP="006C4118">
            <w:pPr>
              <w:rPr>
                <w:lang w:val="en-GB"/>
              </w:rPr>
            </w:pPr>
            <w:r>
              <w:rPr>
                <w:lang w:val="en-GB"/>
              </w:rPr>
              <w:t xml:space="preserve">RMI </w:t>
            </w:r>
            <w:r w:rsidRPr="006C4118">
              <w:rPr>
                <w:lang w:val="en-GB"/>
              </w:rPr>
              <w:t xml:space="preserve">COVID-19 Risk Communication and Community Outreach </w:t>
            </w:r>
            <w:r w:rsidR="00C1053D">
              <w:rPr>
                <w:lang w:val="en-GB"/>
              </w:rPr>
              <w:t>Team</w:t>
            </w:r>
            <w:r w:rsidR="006C4DBA">
              <w:rPr>
                <w:lang w:val="en-GB"/>
              </w:rPr>
              <w:t xml:space="preserve"> – throughout the project life cycle</w:t>
            </w:r>
          </w:p>
          <w:p w14:paraId="7C9D7F94" w14:textId="77777777" w:rsidR="005F2369" w:rsidRDefault="005F2369" w:rsidP="006C4118"/>
        </w:tc>
      </w:tr>
    </w:tbl>
    <w:p w14:paraId="00910A3B" w14:textId="57422916" w:rsidR="00C1053D" w:rsidRDefault="00C1053D" w:rsidP="008D4123">
      <w:bookmarkStart w:id="10" w:name="_Hlk34157935"/>
    </w:p>
    <w:p w14:paraId="64C6ACDD" w14:textId="7E29D7C3" w:rsidR="00B64D59" w:rsidRPr="00B552B2" w:rsidRDefault="007219A7" w:rsidP="006C4118">
      <w:pPr>
        <w:pStyle w:val="Heading2"/>
      </w:pPr>
      <w:r>
        <w:t>Stakeholder engagement plan</w:t>
      </w:r>
      <w:r w:rsidR="00B64D59" w:rsidRPr="00B552B2">
        <w:t xml:space="preserve"> </w:t>
      </w:r>
    </w:p>
    <w:tbl>
      <w:tblPr>
        <w:tblStyle w:val="TableGrid"/>
        <w:tblW w:w="0" w:type="auto"/>
        <w:jc w:val="center"/>
        <w:tblInd w:w="0" w:type="dxa"/>
        <w:tblCellMar>
          <w:top w:w="46" w:type="dxa"/>
          <w:left w:w="107" w:type="dxa"/>
          <w:right w:w="79" w:type="dxa"/>
        </w:tblCellMar>
        <w:tblLook w:val="04A0" w:firstRow="1" w:lastRow="0" w:firstColumn="1" w:lastColumn="0" w:noHBand="0" w:noVBand="1"/>
      </w:tblPr>
      <w:tblGrid>
        <w:gridCol w:w="1553"/>
        <w:gridCol w:w="1802"/>
        <w:gridCol w:w="2684"/>
        <w:gridCol w:w="1558"/>
        <w:gridCol w:w="1753"/>
      </w:tblGrid>
      <w:tr w:rsidR="00B93429" w:rsidRPr="00790F3E" w14:paraId="162B6DE7" w14:textId="77777777" w:rsidTr="006D72A8">
        <w:trPr>
          <w:trHeight w:val="862"/>
          <w:jc w:val="center"/>
        </w:trPr>
        <w:tc>
          <w:tcPr>
            <w:tcW w:w="0" w:type="auto"/>
            <w:tcBorders>
              <w:top w:val="single" w:sz="4" w:space="0" w:color="000000"/>
              <w:left w:val="single" w:sz="4" w:space="0" w:color="000000"/>
              <w:bottom w:val="single" w:sz="4" w:space="0" w:color="000000"/>
              <w:right w:val="single" w:sz="4" w:space="0" w:color="000000"/>
            </w:tcBorders>
            <w:shd w:val="clear" w:color="auto" w:fill="E2EFD9"/>
          </w:tcPr>
          <w:bookmarkEnd w:id="10"/>
          <w:p w14:paraId="34E27BD8" w14:textId="77777777" w:rsidR="00B93429" w:rsidRPr="00790F3E" w:rsidRDefault="00B93429" w:rsidP="006C4118">
            <w:r w:rsidRPr="00790F3E">
              <w:t>Project stage</w:t>
            </w:r>
          </w:p>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6FB5EAFA" w14:textId="6B5C38DC" w:rsidR="00B93429" w:rsidRPr="00790F3E" w:rsidRDefault="00B93429" w:rsidP="006C4118">
            <w:r w:rsidRPr="00790F3E">
              <w:t xml:space="preserve">Topic of consultation </w:t>
            </w:r>
            <w:r>
              <w:t>/ message</w:t>
            </w:r>
          </w:p>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31046D09" w14:textId="77777777" w:rsidR="00B93429" w:rsidRPr="00790F3E" w:rsidRDefault="00B93429" w:rsidP="006C4118">
            <w:r w:rsidRPr="00790F3E">
              <w:t xml:space="preserve">Method used </w:t>
            </w:r>
          </w:p>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3056922B" w14:textId="77777777" w:rsidR="00B93429" w:rsidRPr="00790F3E" w:rsidRDefault="00B93429" w:rsidP="006C4118">
            <w:r w:rsidRPr="00790F3E">
              <w:t xml:space="preserve">Target stakeholders </w:t>
            </w:r>
          </w:p>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04323BC4" w14:textId="77777777" w:rsidR="00B93429" w:rsidRPr="00790F3E" w:rsidRDefault="00B93429" w:rsidP="006C4118">
            <w:r w:rsidRPr="00790F3E">
              <w:t xml:space="preserve">Responsibilities </w:t>
            </w:r>
          </w:p>
        </w:tc>
      </w:tr>
      <w:tr w:rsidR="00C47D17" w:rsidRPr="00790F3E" w14:paraId="655C2F0E" w14:textId="77777777" w:rsidTr="006D72A8">
        <w:trPr>
          <w:trHeight w:val="544"/>
          <w:jc w:val="center"/>
        </w:trPr>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1B23E407" w14:textId="78C218EA" w:rsidR="00C47D17" w:rsidRPr="00790F3E" w:rsidRDefault="00C47D17" w:rsidP="006C4118">
            <w:r w:rsidRPr="00E11534">
              <w:rPr>
                <w:lang w:val="en-GB"/>
              </w:rPr>
              <w:t>Preparation prior to effectiveness</w:t>
            </w:r>
          </w:p>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1F9BAC0F" w14:textId="7B39F391" w:rsidR="00C47D17" w:rsidRDefault="00C47D17" w:rsidP="006C4118">
            <w:pPr>
              <w:rPr>
                <w:lang w:val="en-GB"/>
              </w:rPr>
            </w:pPr>
            <w:r w:rsidRPr="0051115A">
              <w:rPr>
                <w:lang w:val="en-GB"/>
              </w:rPr>
              <w:t xml:space="preserve">The project, activities and potential E&amp;S risks, </w:t>
            </w:r>
            <w:r w:rsidRPr="0051115A">
              <w:rPr>
                <w:lang w:val="en-GB"/>
              </w:rPr>
              <w:lastRenderedPageBreak/>
              <w:t>impacts and mitigation measures</w:t>
            </w:r>
          </w:p>
          <w:p w14:paraId="32246D0E" w14:textId="77777777" w:rsidR="00C47D17" w:rsidRDefault="00C47D17" w:rsidP="006C4118">
            <w:pPr>
              <w:rPr>
                <w:lang w:val="en-GB"/>
              </w:rPr>
            </w:pPr>
          </w:p>
          <w:p w14:paraId="3A786F01" w14:textId="77777777" w:rsidR="00C47D17" w:rsidRDefault="00C47D17" w:rsidP="006C4118">
            <w:pPr>
              <w:rPr>
                <w:lang w:val="en-GB"/>
              </w:rPr>
            </w:pPr>
            <w:r>
              <w:rPr>
                <w:lang w:val="en-GB"/>
              </w:rPr>
              <w:t>Introduce ESF instruments</w:t>
            </w:r>
          </w:p>
          <w:p w14:paraId="394746B1" w14:textId="77777777" w:rsidR="00C47D17" w:rsidRDefault="00C47D17" w:rsidP="006C4118">
            <w:pPr>
              <w:rPr>
                <w:lang w:val="en-GB"/>
              </w:rPr>
            </w:pPr>
          </w:p>
          <w:p w14:paraId="7E6FB928" w14:textId="6A5168B2" w:rsidR="00C47D17" w:rsidRDefault="00C47D17" w:rsidP="006C4118">
            <w:pPr>
              <w:rPr>
                <w:lang w:val="en-GB"/>
              </w:rPr>
            </w:pPr>
            <w:r>
              <w:rPr>
                <w:lang w:val="en-GB"/>
              </w:rPr>
              <w:t>Present the SEP and GM</w:t>
            </w:r>
          </w:p>
          <w:p w14:paraId="4AEFA15B" w14:textId="4942B80D" w:rsidR="00C47D17" w:rsidRPr="00790F3E" w:rsidRDefault="00C47D17" w:rsidP="006C4118"/>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0AA629E8" w14:textId="77777777" w:rsidR="00C47D17" w:rsidRPr="0051115A" w:rsidRDefault="00C47D17" w:rsidP="006C4118">
            <w:pPr>
              <w:rPr>
                <w:lang w:val="en-GB"/>
              </w:rPr>
            </w:pPr>
            <w:r w:rsidRPr="0051115A">
              <w:rPr>
                <w:lang w:val="en-GB"/>
              </w:rPr>
              <w:lastRenderedPageBreak/>
              <w:t>Virtual consultation</w:t>
            </w:r>
          </w:p>
          <w:p w14:paraId="23A26946" w14:textId="77777777" w:rsidR="00C47D17" w:rsidRPr="0051115A" w:rsidRDefault="00C47D17" w:rsidP="006C4118">
            <w:pPr>
              <w:rPr>
                <w:lang w:val="en-GB"/>
              </w:rPr>
            </w:pPr>
          </w:p>
          <w:p w14:paraId="660DFE77" w14:textId="5BD1A23B" w:rsidR="00C47D17" w:rsidRPr="00790F3E" w:rsidRDefault="00C47D17" w:rsidP="006C4118"/>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137EED41" w14:textId="77777777" w:rsidR="00C47D17" w:rsidRPr="0051115A" w:rsidRDefault="00C47D17" w:rsidP="006C4118">
            <w:pPr>
              <w:rPr>
                <w:lang w:val="en-GB"/>
              </w:rPr>
            </w:pPr>
            <w:r w:rsidRPr="0051115A">
              <w:rPr>
                <w:lang w:val="en-GB"/>
              </w:rPr>
              <w:lastRenderedPageBreak/>
              <w:t>All project affected people</w:t>
            </w:r>
          </w:p>
          <w:p w14:paraId="076095B5" w14:textId="77777777" w:rsidR="00C47D17" w:rsidRPr="0051115A" w:rsidRDefault="00C47D17" w:rsidP="006C4118">
            <w:pPr>
              <w:rPr>
                <w:lang w:val="en-GB"/>
              </w:rPr>
            </w:pPr>
          </w:p>
          <w:p w14:paraId="1F5BF1FC" w14:textId="77777777" w:rsidR="00C47D17" w:rsidRPr="0051115A" w:rsidRDefault="00C47D17" w:rsidP="006C4118">
            <w:pPr>
              <w:rPr>
                <w:lang w:val="en-GB"/>
              </w:rPr>
            </w:pPr>
            <w:r w:rsidRPr="0051115A">
              <w:rPr>
                <w:lang w:val="en-GB"/>
              </w:rPr>
              <w:t>Other interested parties</w:t>
            </w:r>
          </w:p>
          <w:p w14:paraId="255F10FD" w14:textId="77777777" w:rsidR="00C47D17" w:rsidRDefault="00C47D17" w:rsidP="006C4118">
            <w:pPr>
              <w:rPr>
                <w:lang w:val="en-GB"/>
              </w:rPr>
            </w:pPr>
          </w:p>
          <w:p w14:paraId="4B1B757A" w14:textId="77777777" w:rsidR="00C47D17" w:rsidRDefault="00C47D17" w:rsidP="006C4118">
            <w:pPr>
              <w:rPr>
                <w:lang w:val="en-GB"/>
              </w:rPr>
            </w:pPr>
            <w:r w:rsidRPr="00B71EEA">
              <w:rPr>
                <w:lang w:val="en-GB"/>
              </w:rPr>
              <w:t>Relevant Ministries working in, or with an interest in health sector and COVID-19</w:t>
            </w:r>
          </w:p>
          <w:p w14:paraId="7776B2AB" w14:textId="77777777" w:rsidR="00C47D17" w:rsidRPr="0051115A" w:rsidRDefault="00C47D17" w:rsidP="006C4118">
            <w:pPr>
              <w:rPr>
                <w:lang w:val="en-GB"/>
              </w:rPr>
            </w:pPr>
          </w:p>
          <w:p w14:paraId="7FADCBC9" w14:textId="1FB132CC" w:rsidR="00C47D17" w:rsidRPr="00790F3E" w:rsidRDefault="00C47D17" w:rsidP="006C4118">
            <w:r w:rsidRPr="0051115A">
              <w:rPr>
                <w:lang w:val="en-GB"/>
              </w:rPr>
              <w:t>Vulnerable and disad</w:t>
            </w:r>
            <w:r>
              <w:rPr>
                <w:lang w:val="en-GB"/>
              </w:rPr>
              <w:t>v</w:t>
            </w:r>
            <w:r w:rsidRPr="0051115A">
              <w:rPr>
                <w:lang w:val="en-GB"/>
              </w:rPr>
              <w:t>a</w:t>
            </w:r>
            <w:r>
              <w:rPr>
                <w:lang w:val="en-GB"/>
              </w:rPr>
              <w:t>n</w:t>
            </w:r>
            <w:r w:rsidRPr="0051115A">
              <w:rPr>
                <w:lang w:val="en-GB"/>
              </w:rPr>
              <w:t>taged</w:t>
            </w:r>
          </w:p>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496FE976" w14:textId="036627C6" w:rsidR="00C47D17" w:rsidRPr="00790F3E" w:rsidRDefault="00C47D17" w:rsidP="006C4118">
            <w:r>
              <w:rPr>
                <w:lang w:val="en-GB"/>
              </w:rPr>
              <w:lastRenderedPageBreak/>
              <w:t>MOHHS</w:t>
            </w:r>
            <w:r w:rsidRPr="0051115A">
              <w:rPr>
                <w:lang w:val="en-GB"/>
              </w:rPr>
              <w:t xml:space="preserve"> through the Project management team</w:t>
            </w:r>
            <w:r w:rsidR="00165D2D">
              <w:rPr>
                <w:lang w:val="en-GB"/>
              </w:rPr>
              <w:t xml:space="preserve"> </w:t>
            </w:r>
            <w:r w:rsidR="00165D2D">
              <w:rPr>
                <w:lang w:val="en-GB"/>
              </w:rPr>
              <w:lastRenderedPageBreak/>
              <w:t>(with support from CIU)</w:t>
            </w:r>
          </w:p>
        </w:tc>
      </w:tr>
      <w:tr w:rsidR="00C47D17" w:rsidRPr="00790F3E" w14:paraId="7EC82107" w14:textId="77777777" w:rsidTr="006D72A8">
        <w:trPr>
          <w:trHeight w:val="544"/>
          <w:jc w:val="center"/>
        </w:trPr>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7786C84F" w14:textId="7FC99171" w:rsidR="00C47D17" w:rsidRPr="0097744D" w:rsidRDefault="00C47D17" w:rsidP="006C4118">
            <w:pPr>
              <w:rPr>
                <w:i/>
              </w:rPr>
            </w:pPr>
            <w:r w:rsidRPr="00E11534">
              <w:rPr>
                <w:lang w:val="en-GB"/>
              </w:rPr>
              <w:lastRenderedPageBreak/>
              <w:t>Project Implementation</w:t>
            </w:r>
          </w:p>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72DD87DF" w14:textId="77777777" w:rsidR="00C47D17" w:rsidRPr="0051115A" w:rsidRDefault="00C47D17" w:rsidP="006C4118">
            <w:pPr>
              <w:rPr>
                <w:lang w:val="en-GB" w:bidi="th-TH"/>
              </w:rPr>
            </w:pPr>
            <w:r w:rsidRPr="0051115A">
              <w:rPr>
                <w:lang w:val="en-GB" w:bidi="th-TH"/>
              </w:rPr>
              <w:t>Updated ESF instruments</w:t>
            </w:r>
          </w:p>
          <w:p w14:paraId="37B25E8A" w14:textId="77777777" w:rsidR="00C47D17" w:rsidRPr="0051115A" w:rsidRDefault="00C47D17" w:rsidP="006C4118">
            <w:pPr>
              <w:rPr>
                <w:lang w:val="en-GB" w:bidi="th-TH"/>
              </w:rPr>
            </w:pPr>
          </w:p>
          <w:p w14:paraId="50E19698" w14:textId="77777777" w:rsidR="00C47D17" w:rsidRPr="0051115A" w:rsidRDefault="00C47D17" w:rsidP="006C4118">
            <w:pPr>
              <w:rPr>
                <w:lang w:val="en-GB" w:bidi="th-TH"/>
              </w:rPr>
            </w:pPr>
            <w:r w:rsidRPr="0051115A">
              <w:rPr>
                <w:lang w:val="en-GB" w:bidi="th-TH"/>
              </w:rPr>
              <w:t>Feedback from consultations</w:t>
            </w:r>
          </w:p>
          <w:p w14:paraId="795B237A" w14:textId="77777777" w:rsidR="00C47D17" w:rsidRPr="0051115A" w:rsidRDefault="00C47D17" w:rsidP="006C4118">
            <w:pPr>
              <w:rPr>
                <w:lang w:val="en-GB" w:bidi="th-TH"/>
              </w:rPr>
            </w:pPr>
          </w:p>
          <w:p w14:paraId="08BF656E" w14:textId="386CEC7E" w:rsidR="00C47D17" w:rsidRPr="0097744D" w:rsidRDefault="00C47D17" w:rsidP="006C4118">
            <w:r w:rsidRPr="0051115A">
              <w:rPr>
                <w:lang w:val="en-GB" w:bidi="th-TH"/>
              </w:rPr>
              <w:t>Information about project activities in line with WHO guidance on risk communications and community engagement</w:t>
            </w:r>
          </w:p>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483E5CE1" w14:textId="7C13239D" w:rsidR="00C1053D" w:rsidRDefault="00E77DC1" w:rsidP="00C1053D">
            <w:pPr>
              <w:rPr>
                <w:lang w:val="en-GB" w:bidi="th-TH"/>
              </w:rPr>
            </w:pPr>
            <w:r>
              <w:rPr>
                <w:lang w:val="en-GB" w:bidi="th-TH"/>
              </w:rPr>
              <w:t xml:space="preserve">Coordination via </w:t>
            </w:r>
            <w:r>
              <w:rPr>
                <w:lang w:val="en-GB"/>
              </w:rPr>
              <w:t xml:space="preserve">RMI </w:t>
            </w:r>
            <w:r w:rsidRPr="008305BA">
              <w:rPr>
                <w:lang w:val="en-GB"/>
              </w:rPr>
              <w:t xml:space="preserve">COVID-19 Risk Communication and Community </w:t>
            </w:r>
            <w:r w:rsidR="003339D5">
              <w:rPr>
                <w:lang w:val="en-GB"/>
              </w:rPr>
              <w:t>Engagement</w:t>
            </w:r>
            <w:r w:rsidR="003339D5" w:rsidRPr="008305BA">
              <w:rPr>
                <w:lang w:val="en-GB"/>
              </w:rPr>
              <w:t xml:space="preserve"> </w:t>
            </w:r>
            <w:r w:rsidR="00C1053D">
              <w:rPr>
                <w:lang w:val="en-GB"/>
              </w:rPr>
              <w:t>Team</w:t>
            </w:r>
            <w:r w:rsidR="00C1053D">
              <w:rPr>
                <w:lang w:val="en-GB" w:bidi="th-TH"/>
              </w:rPr>
              <w:t xml:space="preserve"> - f</w:t>
            </w:r>
            <w:r w:rsidR="00C1053D" w:rsidRPr="008B59F5">
              <w:rPr>
                <w:lang w:val="en-GB" w:bidi="th-TH"/>
              </w:rPr>
              <w:t xml:space="preserve">or local </w:t>
            </w:r>
            <w:r w:rsidR="00C1053D">
              <w:rPr>
                <w:lang w:val="en-GB" w:bidi="th-TH"/>
              </w:rPr>
              <w:t xml:space="preserve">engagement with </w:t>
            </w:r>
            <w:r w:rsidR="00C1053D" w:rsidRPr="008B59F5">
              <w:rPr>
                <w:lang w:val="en-GB" w:bidi="th-TH"/>
              </w:rPr>
              <w:t>communities/vulnerable groups</w:t>
            </w:r>
            <w:r w:rsidR="00C1053D">
              <w:rPr>
                <w:lang w:val="en-GB" w:bidi="th-TH"/>
              </w:rPr>
              <w:t>/other parties; and for communication with /government entities.</w:t>
            </w:r>
          </w:p>
          <w:p w14:paraId="21F4CF16" w14:textId="1B7DF5F0" w:rsidR="00E77DC1" w:rsidRDefault="00E77DC1" w:rsidP="006C4118">
            <w:pPr>
              <w:rPr>
                <w:lang w:val="en-GB"/>
              </w:rPr>
            </w:pPr>
          </w:p>
          <w:p w14:paraId="45B96A46" w14:textId="668A930A" w:rsidR="00C47D17" w:rsidRDefault="00C1053D" w:rsidP="006C4118">
            <w:pPr>
              <w:rPr>
                <w:lang w:val="en-GB" w:bidi="th-TH"/>
              </w:rPr>
            </w:pPr>
            <w:r>
              <w:rPr>
                <w:lang w:val="en-GB"/>
              </w:rPr>
              <w:t>Information provision to Gender Cluster and discussion to address issues of relevance to that group.</w:t>
            </w:r>
            <w:r w:rsidR="00C47D17" w:rsidRPr="0051115A">
              <w:rPr>
                <w:lang w:val="en-GB" w:bidi="th-TH"/>
              </w:rPr>
              <w:t xml:space="preserve"> </w:t>
            </w:r>
          </w:p>
          <w:p w14:paraId="34FEF10E" w14:textId="265E6EF5" w:rsidR="00C47D17" w:rsidRPr="0051115A" w:rsidRDefault="00C47D17" w:rsidP="006C4118">
            <w:pPr>
              <w:rPr>
                <w:lang w:val="en-GB" w:bidi="th-TH"/>
              </w:rPr>
            </w:pPr>
            <w:r>
              <w:rPr>
                <w:lang w:val="en-GB" w:bidi="th-TH"/>
              </w:rPr>
              <w:t>D</w:t>
            </w:r>
            <w:r w:rsidRPr="0051115A">
              <w:rPr>
                <w:lang w:val="en-GB" w:bidi="th-TH"/>
              </w:rPr>
              <w:t>isclosure of Project documentation in a culturally appropriate and accessible manner;</w:t>
            </w:r>
          </w:p>
          <w:p w14:paraId="31A2E1A3" w14:textId="08F1E8FD" w:rsidR="00C47D17" w:rsidRPr="0097744D" w:rsidRDefault="00C47D17" w:rsidP="006C4118"/>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7F27CF5D" w14:textId="4383D4D4" w:rsidR="00C47D17" w:rsidRPr="0051115A" w:rsidRDefault="00C47D17" w:rsidP="006C4118">
            <w:pPr>
              <w:rPr>
                <w:lang w:val="en-GB" w:bidi="th-TH"/>
              </w:rPr>
            </w:pPr>
            <w:r w:rsidRPr="0051115A">
              <w:rPr>
                <w:lang w:val="en-GB" w:bidi="th-TH"/>
              </w:rPr>
              <w:t>All affected</w:t>
            </w:r>
            <w:r w:rsidR="00C1053D">
              <w:rPr>
                <w:lang w:val="en-GB" w:bidi="th-TH"/>
              </w:rPr>
              <w:t xml:space="preserve"> and interested </w:t>
            </w:r>
            <w:r w:rsidRPr="0051115A">
              <w:rPr>
                <w:lang w:val="en-GB" w:bidi="th-TH"/>
              </w:rPr>
              <w:t>parties</w:t>
            </w:r>
          </w:p>
          <w:p w14:paraId="354B18B9" w14:textId="77777777" w:rsidR="00C47D17" w:rsidRPr="0051115A" w:rsidRDefault="00C47D17" w:rsidP="006C4118">
            <w:pPr>
              <w:rPr>
                <w:lang w:val="en-GB" w:bidi="th-TH"/>
              </w:rPr>
            </w:pPr>
          </w:p>
          <w:p w14:paraId="1D004774" w14:textId="77777777" w:rsidR="00C47D17" w:rsidRDefault="00C47D17" w:rsidP="006C4118">
            <w:pPr>
              <w:rPr>
                <w:lang w:val="en-GB" w:bidi="th-TH"/>
              </w:rPr>
            </w:pPr>
            <w:r>
              <w:rPr>
                <w:lang w:val="en-GB" w:bidi="th-TH"/>
              </w:rPr>
              <w:t>Other interested parties</w:t>
            </w:r>
          </w:p>
          <w:p w14:paraId="2EC1E33D" w14:textId="77777777" w:rsidR="00C47D17" w:rsidRDefault="00C47D17" w:rsidP="006C4118">
            <w:pPr>
              <w:rPr>
                <w:lang w:val="en-GB" w:bidi="th-TH"/>
              </w:rPr>
            </w:pPr>
          </w:p>
          <w:p w14:paraId="55FD030D" w14:textId="77777777" w:rsidR="00C1053D" w:rsidRDefault="00C1053D" w:rsidP="008D4123">
            <w:pPr>
              <w:rPr>
                <w:lang w:val="en-GB" w:bidi="th-TH"/>
              </w:rPr>
            </w:pPr>
          </w:p>
          <w:p w14:paraId="2F32AB45" w14:textId="77777777" w:rsidR="00C1053D" w:rsidRDefault="00C1053D" w:rsidP="008D4123">
            <w:pPr>
              <w:rPr>
                <w:lang w:val="en-GB" w:bidi="th-TH"/>
              </w:rPr>
            </w:pPr>
          </w:p>
          <w:p w14:paraId="5F377A8B" w14:textId="053A48D1" w:rsidR="00C47D17" w:rsidRDefault="00C47D17" w:rsidP="006C4118">
            <w:pPr>
              <w:rPr>
                <w:lang w:val="en-GB" w:bidi="th-TH"/>
              </w:rPr>
            </w:pPr>
            <w:r>
              <w:rPr>
                <w:lang w:val="en-GB" w:bidi="th-TH"/>
              </w:rPr>
              <w:t>Disadvantaged and vulnerable</w:t>
            </w:r>
          </w:p>
          <w:p w14:paraId="6E650919" w14:textId="77777777" w:rsidR="00C47D17" w:rsidRDefault="00C47D17" w:rsidP="006C4118">
            <w:pPr>
              <w:rPr>
                <w:lang w:val="en-GB" w:bidi="th-TH"/>
              </w:rPr>
            </w:pPr>
          </w:p>
          <w:p w14:paraId="50B6F84A" w14:textId="1AE4095F" w:rsidR="00C47D17" w:rsidRPr="0097744D" w:rsidRDefault="00C47D17" w:rsidP="006C4118"/>
        </w:tc>
        <w:tc>
          <w:tcPr>
            <w:tcW w:w="0" w:type="auto"/>
            <w:tcBorders>
              <w:top w:val="single" w:sz="4" w:space="0" w:color="000000"/>
              <w:left w:val="single" w:sz="4" w:space="0" w:color="000000"/>
              <w:bottom w:val="single" w:sz="4" w:space="0" w:color="000000"/>
              <w:right w:val="single" w:sz="4" w:space="0" w:color="000000"/>
            </w:tcBorders>
            <w:shd w:val="clear" w:color="auto" w:fill="E2EFD9"/>
          </w:tcPr>
          <w:p w14:paraId="68B9B3AD" w14:textId="67FA10B1" w:rsidR="00C47D17" w:rsidRDefault="00C47D17" w:rsidP="008D4123">
            <w:pPr>
              <w:rPr>
                <w:lang w:val="en-GB"/>
              </w:rPr>
            </w:pPr>
            <w:r>
              <w:rPr>
                <w:lang w:val="en-GB" w:bidi="th-TH"/>
              </w:rPr>
              <w:t xml:space="preserve">MOHHS </w:t>
            </w:r>
            <w:r w:rsidR="00E77DC1">
              <w:rPr>
                <w:lang w:val="en-GB" w:bidi="th-TH"/>
              </w:rPr>
              <w:t xml:space="preserve">via </w:t>
            </w:r>
            <w:r w:rsidR="003339D5">
              <w:rPr>
                <w:lang w:val="en-GB" w:bidi="th-TH"/>
              </w:rPr>
              <w:t xml:space="preserve">involvement in </w:t>
            </w:r>
            <w:r w:rsidR="00E77DC1">
              <w:rPr>
                <w:lang w:val="en-GB"/>
              </w:rPr>
              <w:t xml:space="preserve">RMI </w:t>
            </w:r>
            <w:r w:rsidR="00E77DC1" w:rsidRPr="008305BA">
              <w:rPr>
                <w:lang w:val="en-GB"/>
              </w:rPr>
              <w:t>COVID-19 Risk Communication and Community Outreach Plan</w:t>
            </w:r>
            <w:r w:rsidR="00165D2D">
              <w:rPr>
                <w:lang w:val="en-GB" w:bidi="th-TH"/>
              </w:rPr>
              <w:t xml:space="preserve"> </w:t>
            </w:r>
            <w:r w:rsidR="00165D2D">
              <w:rPr>
                <w:lang w:val="en-GB"/>
              </w:rPr>
              <w:t>(with support from CIU)</w:t>
            </w:r>
          </w:p>
          <w:p w14:paraId="3B6D0F47" w14:textId="1F708F2B" w:rsidR="00204ACC" w:rsidRDefault="00204ACC" w:rsidP="006C4118">
            <w:pPr>
              <w:rPr>
                <w:lang w:val="en-GB" w:bidi="th-TH"/>
              </w:rPr>
            </w:pPr>
            <w:r>
              <w:rPr>
                <w:lang w:val="en-GB"/>
              </w:rPr>
              <w:t>CIU direct contact Gender Cluster</w:t>
            </w:r>
          </w:p>
          <w:p w14:paraId="16601311" w14:textId="57D59B0F" w:rsidR="00C47D17" w:rsidRPr="0097744D" w:rsidRDefault="00C47D17" w:rsidP="006C4118"/>
        </w:tc>
      </w:tr>
    </w:tbl>
    <w:p w14:paraId="53F76293" w14:textId="77777777" w:rsidR="001A6621" w:rsidRDefault="001A6621"/>
    <w:p w14:paraId="5CF18305" w14:textId="38AA6A89" w:rsidR="00B64D59" w:rsidRPr="00B552B2" w:rsidRDefault="00B64D59" w:rsidP="006C4118">
      <w:pPr>
        <w:pStyle w:val="Heading2"/>
      </w:pPr>
      <w:r w:rsidRPr="00B552B2">
        <w:t xml:space="preserve">Future of the </w:t>
      </w:r>
      <w:r w:rsidR="00EC1A8A">
        <w:t>P</w:t>
      </w:r>
      <w:r w:rsidR="00EC1A8A" w:rsidRPr="00B552B2">
        <w:t>roject</w:t>
      </w:r>
    </w:p>
    <w:p w14:paraId="383C2BC9" w14:textId="501579B2" w:rsidR="00B64D59" w:rsidRPr="00B552B2" w:rsidRDefault="00B64D59">
      <w:r w:rsidRPr="00B552B2">
        <w:t xml:space="preserve">Stakeholders will be kept informed </w:t>
      </w:r>
      <w:r w:rsidR="00EC1A8A">
        <w:t xml:space="preserve">via the </w:t>
      </w:r>
      <w:r w:rsidR="00EC1A8A">
        <w:rPr>
          <w:lang w:val="en-GB"/>
        </w:rPr>
        <w:t xml:space="preserve">RMI </w:t>
      </w:r>
      <w:r w:rsidR="00EC1A8A" w:rsidRPr="008305BA">
        <w:rPr>
          <w:lang w:val="en-GB"/>
        </w:rPr>
        <w:t>COVID-19 Risk Communication and Community Outreach Plan</w:t>
      </w:r>
      <w:r w:rsidR="00EC1A8A">
        <w:rPr>
          <w:lang w:val="en-GB" w:bidi="th-TH"/>
        </w:rPr>
        <w:t xml:space="preserve"> </w:t>
      </w:r>
      <w:r w:rsidRPr="00B552B2">
        <w:t xml:space="preserve">as the </w:t>
      </w:r>
      <w:r w:rsidR="00EC1A8A">
        <w:t>P</w:t>
      </w:r>
      <w:r w:rsidR="00EC1A8A" w:rsidRPr="00B552B2">
        <w:t xml:space="preserve">roject </w:t>
      </w:r>
      <w:r w:rsidRPr="00B552B2">
        <w:t xml:space="preserve">develops, including reporting on </w:t>
      </w:r>
      <w:r w:rsidR="00EC1A8A">
        <w:t>any P</w:t>
      </w:r>
      <w:r w:rsidRPr="00B552B2">
        <w:t xml:space="preserve">roject environmental and social performance </w:t>
      </w:r>
      <w:r w:rsidR="00EC1A8A">
        <w:t xml:space="preserve">issues </w:t>
      </w:r>
      <w:r w:rsidRPr="00B552B2">
        <w:t xml:space="preserve">and implementation of the stakeholder engagement plan and grievance mechanism. </w:t>
      </w:r>
    </w:p>
    <w:p w14:paraId="7768971B" w14:textId="61C22E5D" w:rsidR="00B64D59" w:rsidRDefault="00D82B41" w:rsidP="006C4118">
      <w:pPr>
        <w:pStyle w:val="Heading1"/>
      </w:pPr>
      <w:r>
        <w:t xml:space="preserve">RESOURCES AND RESPONSIBILITIES FOR IMPLEMENTING STAKEHOLDER ENGAGEMENT ACTIVITIES </w:t>
      </w:r>
    </w:p>
    <w:p w14:paraId="0279E5E4" w14:textId="717998F2" w:rsidR="00B64D59" w:rsidRDefault="00B64D59" w:rsidP="006C4118">
      <w:pPr>
        <w:pStyle w:val="Heading2"/>
      </w:pPr>
      <w:r>
        <w:t>Resources</w:t>
      </w:r>
    </w:p>
    <w:p w14:paraId="37C4C114" w14:textId="38D93757" w:rsidR="00C94D42" w:rsidRDefault="00C94D42">
      <w:r>
        <w:t xml:space="preserve">The Project </w:t>
      </w:r>
      <w:r w:rsidR="00DB5133">
        <w:t>A</w:t>
      </w:r>
      <w:r>
        <w:t xml:space="preserve">dministrator from MOHHS </w:t>
      </w:r>
      <w:r w:rsidR="00B362B9">
        <w:t>is</w:t>
      </w:r>
      <w:r>
        <w:t xml:space="preserve"> responsible for day-to-day project management and project implementation. MOHHS </w:t>
      </w:r>
      <w:r w:rsidR="00B362B9">
        <w:t>is</w:t>
      </w:r>
      <w:r>
        <w:t xml:space="preserve"> supported by the Central</w:t>
      </w:r>
      <w:r w:rsidR="00DB5133">
        <w:t>ized</w:t>
      </w:r>
      <w:r>
        <w:t xml:space="preserve"> Implementation Unit (CIU) under the Ministry of Finance, Postal and Banking Services (MOFPBS). The CIU was established by the RMI government under the direction of the </w:t>
      </w:r>
      <w:r>
        <w:lastRenderedPageBreak/>
        <w:t>World Bank in 2018</w:t>
      </w:r>
      <w:r w:rsidR="00B362B9">
        <w:t xml:space="preserve"> </w:t>
      </w:r>
      <w:r w:rsidR="00DB5133">
        <w:t xml:space="preserve">and maintains </w:t>
      </w:r>
      <w:r>
        <w:t xml:space="preserve">a staff of </w:t>
      </w:r>
      <w:r w:rsidR="004C3611">
        <w:t>centrally housed</w:t>
      </w:r>
      <w:r>
        <w:t xml:space="preserve"> experts who support RMI ministries with World Bank funded projects. The CIU currently has two experienced safeguards specialists, one international and one national staff, who have been satisfactorily preparing and implementing World Bank safeguards instruments and monitoring environmental and social risks across the World Bank portfolio for over 18 months. These specialists are trained in the ESF and have prepared two ESF projects to date. The CIU is also in the process of recruiting a full-time social specialist who will provide additional support to the Portfolio and this Project. </w:t>
      </w:r>
      <w:r w:rsidR="00EC1A8A">
        <w:t xml:space="preserve">An </w:t>
      </w:r>
      <w:r>
        <w:t xml:space="preserve">additional social specialist is anticipated to start in </w:t>
      </w:r>
      <w:r w:rsidR="004C3611">
        <w:t>mid-2020</w:t>
      </w:r>
      <w:r>
        <w:t>.  The team has the capability and capacity to support MOHHS with ESF compliance.</w:t>
      </w:r>
    </w:p>
    <w:p w14:paraId="7BB1F6E8" w14:textId="65384FE2" w:rsidR="00B64D59" w:rsidRDefault="00B64D59" w:rsidP="006C4118">
      <w:pPr>
        <w:pStyle w:val="Heading2"/>
      </w:pPr>
      <w:r>
        <w:t xml:space="preserve">Management functions and responsibilities </w:t>
      </w:r>
    </w:p>
    <w:p w14:paraId="583A37D8" w14:textId="27F0BA19" w:rsidR="009029AF" w:rsidRDefault="00B64D59" w:rsidP="006C4118">
      <w:r w:rsidRPr="009D285A">
        <w:t xml:space="preserve">The entities responsible for carrying out stakeholder engagement activities are </w:t>
      </w:r>
      <w:r w:rsidR="004F0F97" w:rsidRPr="009D285A">
        <w:t>MOHHS with</w:t>
      </w:r>
      <w:r w:rsidR="004C3611">
        <w:t>,</w:t>
      </w:r>
      <w:r w:rsidR="004F0F97" w:rsidRPr="009D285A">
        <w:t xml:space="preserve"> and through</w:t>
      </w:r>
      <w:r w:rsidR="004C3611">
        <w:t>,</w:t>
      </w:r>
      <w:r w:rsidR="004F0F97" w:rsidRPr="009D285A">
        <w:t xml:space="preserve"> the CIU</w:t>
      </w:r>
      <w:r w:rsidR="00052908" w:rsidRPr="009D285A">
        <w:t xml:space="preserve">. </w:t>
      </w:r>
      <w:r w:rsidR="009029AF" w:rsidRPr="00DB2E67">
        <w:t xml:space="preserve">The National Disaster Committee (NDC), chaired by the Chief Secretary will serve as the project steering committee (SC). The </w:t>
      </w:r>
      <w:r w:rsidR="00136BD9" w:rsidRPr="009D285A">
        <w:t xml:space="preserve">SC </w:t>
      </w:r>
      <w:r w:rsidR="009029AF" w:rsidRPr="009D285A">
        <w:t>will provide the oversight and guidance for the project implementation. The key responsibilities of the SC are as follows: ensure the delivery of the project’s outputs and the attainments of outcomes by facilitating</w:t>
      </w:r>
      <w:r w:rsidR="009029AF" w:rsidRPr="009029AF">
        <w:t xml:space="preserve"> coordination, as necessary, amongst the </w:t>
      </w:r>
      <w:r w:rsidR="006719A9">
        <w:t>l</w:t>
      </w:r>
      <w:r w:rsidR="009029AF" w:rsidRPr="009029AF">
        <w:t xml:space="preserve">ine </w:t>
      </w:r>
      <w:r w:rsidR="006719A9">
        <w:t>m</w:t>
      </w:r>
      <w:r w:rsidR="009029AF" w:rsidRPr="009029AF">
        <w:t>inistries and Institutions participating in the NDC and by addressing coordination issues as they arise during the implementation of the project; review project progress reports as submitted by the Project Director</w:t>
      </w:r>
      <w:r w:rsidR="00F33A0F">
        <w:t xml:space="preserve"> </w:t>
      </w:r>
      <w:r w:rsidR="009029AF" w:rsidRPr="009029AF">
        <w:t>and make decision thereon; and assess all policy-related issues and provide guidance as needed.</w:t>
      </w:r>
    </w:p>
    <w:p w14:paraId="0E9C0745" w14:textId="3437FBCE" w:rsidR="00C83C74" w:rsidRPr="00C83C74" w:rsidRDefault="00C83C74">
      <w:pPr>
        <w:rPr>
          <w:rFonts w:asciiTheme="minorHAnsi" w:hAnsiTheme="minorHAnsi" w:cstheme="minorHAnsi"/>
          <w:lang w:bidi="th-TH"/>
        </w:rPr>
      </w:pPr>
      <w:r w:rsidRPr="009029AF">
        <w:t>MOHHS</w:t>
      </w:r>
      <w:r w:rsidRPr="00C83C74">
        <w:t>/</w:t>
      </w:r>
      <w:r w:rsidR="00FD05F2">
        <w:t>CIU</w:t>
      </w:r>
      <w:r w:rsidR="006719A9">
        <w:t xml:space="preserve"> </w:t>
      </w:r>
      <w:r w:rsidRPr="00C83C74">
        <w:t xml:space="preserve">will be responsible for carrying out stakeholder engagement activities, while working closely with </w:t>
      </w:r>
      <w:r w:rsidR="009D285A">
        <w:t xml:space="preserve">NDMO and appropriate clusters to ensure </w:t>
      </w:r>
      <w:r w:rsidR="00281617">
        <w:t xml:space="preserve">environmental and social stakeholder engagement is consistent with any initiatives undertaken by RMI emergency response agencies.  MOHHS/CIU will also </w:t>
      </w:r>
      <w:r w:rsidR="00281617" w:rsidRPr="00C83C74">
        <w:t>carry out stakeholder engagement activities</w:t>
      </w:r>
      <w:r w:rsidR="00281617">
        <w:t xml:space="preserve"> working closely with </w:t>
      </w:r>
      <w:r w:rsidRPr="00C83C74">
        <w:t>other</w:t>
      </w:r>
      <w:r w:rsidRPr="00C83C74">
        <w:rPr>
          <w:rFonts w:asciiTheme="minorHAnsi" w:hAnsiTheme="minorHAnsi" w:cstheme="minorHAnsi"/>
          <w:lang w:bidi="th-TH"/>
        </w:rPr>
        <w:t xml:space="preserve"> entities, such as local government units, media outlets, health workers, UN agencies etc. </w:t>
      </w:r>
      <w:r w:rsidR="00DB5133">
        <w:rPr>
          <w:rFonts w:asciiTheme="minorHAnsi" w:hAnsiTheme="minorHAnsi" w:cstheme="minorHAnsi"/>
          <w:lang w:bidi="th-TH"/>
        </w:rPr>
        <w:t xml:space="preserve"> It is intended that engagement will be coordained via the </w:t>
      </w:r>
      <w:r w:rsidR="00DB5133" w:rsidRPr="006C4118">
        <w:rPr>
          <w:rFonts w:asciiTheme="minorHAnsi" w:hAnsiTheme="minorHAnsi" w:cstheme="minorHAnsi"/>
          <w:lang w:bidi="th-TH"/>
        </w:rPr>
        <w:t xml:space="preserve">RMI COVID-19 Risk Communication and Community </w:t>
      </w:r>
      <w:r w:rsidR="00EC1A8A">
        <w:rPr>
          <w:rFonts w:asciiTheme="minorHAnsi" w:hAnsiTheme="minorHAnsi" w:cstheme="minorHAnsi"/>
          <w:lang w:bidi="th-TH"/>
        </w:rPr>
        <w:t>Engagement Team.</w:t>
      </w:r>
    </w:p>
    <w:p w14:paraId="12CFABB9" w14:textId="3C5D8817" w:rsidR="00C83C74" w:rsidRPr="00C83C74" w:rsidRDefault="00DB5133" w:rsidP="006C4118">
      <w:pPr>
        <w:rPr>
          <w:lang w:bidi="th-TH"/>
        </w:rPr>
      </w:pPr>
      <w:r>
        <w:rPr>
          <w:lang w:bidi="th-TH"/>
        </w:rPr>
        <w:t>S</w:t>
      </w:r>
      <w:r w:rsidR="00C83C74" w:rsidRPr="00C83C74">
        <w:rPr>
          <w:lang w:bidi="th-TH"/>
        </w:rPr>
        <w:t>takeholder engagement activities will be documented through quarterly progress reports, to be shared with the World Bank.</w:t>
      </w:r>
    </w:p>
    <w:p w14:paraId="5B70F495" w14:textId="1D573281" w:rsidR="00B64D59" w:rsidRDefault="004A5923">
      <w:pPr>
        <w:pStyle w:val="Heading2"/>
      </w:pPr>
      <w:r>
        <w:t>Indicative Budget</w:t>
      </w:r>
    </w:p>
    <w:p w14:paraId="35394718" w14:textId="22731648" w:rsidR="004A5923" w:rsidRDefault="004A5923" w:rsidP="004A5923">
      <w:r>
        <w:t xml:space="preserve">SEP preparation and implementation will largely be </w:t>
      </w:r>
      <w:r w:rsidR="00774150">
        <w:t>coordinate</w:t>
      </w:r>
      <w:r>
        <w:t>d</w:t>
      </w:r>
      <w:r w:rsidR="00774150">
        <w:t xml:space="preserve"> </w:t>
      </w:r>
      <w:r>
        <w:t>and undertaken by CIU, with costs internalized an</w:t>
      </w:r>
      <w:r w:rsidR="00225C7B">
        <w:t>d not allocated to the Project.</w:t>
      </w:r>
    </w:p>
    <w:p w14:paraId="22DB7D80" w14:textId="5D0CEABA" w:rsidR="00225C7B" w:rsidRDefault="00774150" w:rsidP="006C4118">
      <w:r>
        <w:t>Any a</w:t>
      </w:r>
      <w:r w:rsidR="00225C7B">
        <w:t xml:space="preserve">dditional costs for stakeholder engagement according to this </w:t>
      </w:r>
      <w:r>
        <w:t>plan</w:t>
      </w:r>
      <w:r w:rsidR="00225C7B">
        <w:t xml:space="preserve"> would </w:t>
      </w:r>
      <w:r>
        <w:t>relate</w:t>
      </w:r>
      <w:r w:rsidR="00225C7B">
        <w:t xml:space="preserve"> to incidental costs associated with meetings and preparation of materials for circulation.  </w:t>
      </w:r>
      <w:r>
        <w:t>Incidental costs would include c</w:t>
      </w:r>
      <w:r w:rsidR="00225C7B">
        <w:t>atering, venue hire, media</w:t>
      </w:r>
      <w:r>
        <w:t xml:space="preserve"> and </w:t>
      </w:r>
      <w:r w:rsidR="00225C7B">
        <w:t>materials</w:t>
      </w:r>
      <w:r>
        <w:t xml:space="preserve">.  </w:t>
      </w:r>
      <w:r w:rsidR="00EC1A8A">
        <w:t>T</w:t>
      </w:r>
      <w:r>
        <w:t>ravel from Majuro to outer islands is not envisaged</w:t>
      </w:r>
      <w:r w:rsidR="00E9618E">
        <w:t>.  A provisional budget allocation for Stakeholder Engagement is: $20,000.</w:t>
      </w:r>
      <w:r w:rsidR="00225C7B">
        <w:t xml:space="preserve"> </w:t>
      </w:r>
    </w:p>
    <w:p w14:paraId="1763EEE5" w14:textId="6B3A9EEA" w:rsidR="00B64D59" w:rsidRDefault="00D82B41" w:rsidP="006C4118">
      <w:pPr>
        <w:pStyle w:val="Heading1"/>
      </w:pPr>
      <w:r>
        <w:t>GRIEVANCE MECHANISM</w:t>
      </w:r>
    </w:p>
    <w:p w14:paraId="746590EA" w14:textId="1FA95C79" w:rsidR="009D35A2" w:rsidRPr="000E6976" w:rsidRDefault="004A0EB7" w:rsidP="006D72A8">
      <w:r>
        <w:t>The</w:t>
      </w:r>
      <w:r w:rsidR="009D35A2">
        <w:t xml:space="preserve"> </w:t>
      </w:r>
      <w:r w:rsidR="009D35A2" w:rsidRPr="000E6976">
        <w:t>grievance mechanism (GM)</w:t>
      </w:r>
      <w:r>
        <w:t xml:space="preserve"> objectives include the following</w:t>
      </w:r>
      <w:r w:rsidR="00F503BE">
        <w:t>:</w:t>
      </w:r>
    </w:p>
    <w:p w14:paraId="77754BB4" w14:textId="77777777" w:rsidR="009D35A2" w:rsidRPr="000E6976" w:rsidRDefault="009D35A2" w:rsidP="00BC3750">
      <w:pPr>
        <w:numPr>
          <w:ilvl w:val="0"/>
          <w:numId w:val="8"/>
        </w:numPr>
        <w:spacing w:after="0" w:line="240" w:lineRule="auto"/>
        <w:ind w:left="720"/>
        <w:contextualSpacing/>
        <w:jc w:val="both"/>
        <w:rPr>
          <w:rFonts w:eastAsia="Times New Roman"/>
          <w:lang w:bidi="km-KH"/>
        </w:rPr>
      </w:pPr>
      <w:r w:rsidRPr="000E6976">
        <w:rPr>
          <w:rFonts w:eastAsia="Times New Roman"/>
          <w:lang w:bidi="km-KH"/>
        </w:rPr>
        <w:t>Provide affected people with avenues for making a complaint or resolving any dispute that may arise during the course of the implementation of the project;</w:t>
      </w:r>
    </w:p>
    <w:p w14:paraId="69E62B67" w14:textId="77777777" w:rsidR="009D35A2" w:rsidRPr="000E6976" w:rsidRDefault="009D35A2" w:rsidP="00BC3750">
      <w:pPr>
        <w:numPr>
          <w:ilvl w:val="0"/>
          <w:numId w:val="8"/>
        </w:numPr>
        <w:spacing w:after="0" w:line="240" w:lineRule="auto"/>
        <w:ind w:left="720"/>
        <w:contextualSpacing/>
        <w:jc w:val="both"/>
        <w:rPr>
          <w:rFonts w:eastAsia="Times New Roman"/>
          <w:lang w:bidi="km-KH"/>
        </w:rPr>
      </w:pPr>
      <w:r w:rsidRPr="000E6976">
        <w:rPr>
          <w:rFonts w:eastAsia="Times New Roman"/>
          <w:lang w:bidi="km-KH"/>
        </w:rPr>
        <w:t>Ensure that appropriate and mutually acceptable redress actions are identified and implemented to the satisfaction of complainants; and</w:t>
      </w:r>
    </w:p>
    <w:p w14:paraId="3E1C07BA" w14:textId="77777777" w:rsidR="009D35A2" w:rsidRPr="000E6976" w:rsidRDefault="009D35A2" w:rsidP="00BC3750">
      <w:pPr>
        <w:numPr>
          <w:ilvl w:val="0"/>
          <w:numId w:val="8"/>
        </w:numPr>
        <w:spacing w:after="0" w:line="240" w:lineRule="auto"/>
        <w:ind w:left="720"/>
        <w:contextualSpacing/>
        <w:jc w:val="both"/>
        <w:rPr>
          <w:rFonts w:eastAsia="Times New Roman"/>
          <w:lang w:bidi="km-KH"/>
        </w:rPr>
      </w:pPr>
      <w:r w:rsidRPr="000E6976">
        <w:rPr>
          <w:rFonts w:eastAsia="Times New Roman"/>
          <w:lang w:bidi="km-KH"/>
        </w:rPr>
        <w:t>Avoid the need to resort to judicial proceedings.</w:t>
      </w:r>
    </w:p>
    <w:p w14:paraId="2892ED20" w14:textId="77777777" w:rsidR="004A0EB7" w:rsidRDefault="004A0EB7" w:rsidP="009D35A2"/>
    <w:p w14:paraId="32FA5CC6" w14:textId="3C33A20D" w:rsidR="009D35A2" w:rsidRDefault="004A0EB7" w:rsidP="006D72A8">
      <w:pPr>
        <w:ind w:left="0" w:firstLine="0"/>
      </w:pPr>
      <w:r>
        <w:t>As funding for</w:t>
      </w:r>
      <w:r w:rsidR="009D35A2">
        <w:t xml:space="preserve"> RMI COVID-19 Emergency Response Project is directed to MOHHS for procurement of a range of goods and services</w:t>
      </w:r>
      <w:r>
        <w:t xml:space="preserve"> the </w:t>
      </w:r>
      <w:r w:rsidR="00485C5E">
        <w:t xml:space="preserve">Project will utilize the MOHHS established </w:t>
      </w:r>
      <w:r w:rsidR="006140AD">
        <w:rPr>
          <w:lang w:val="en"/>
        </w:rPr>
        <w:t xml:space="preserve">COVID-19 </w:t>
      </w:r>
      <w:r w:rsidR="00485C5E">
        <w:t xml:space="preserve">GM </w:t>
      </w:r>
      <w:r w:rsidR="006140AD">
        <w:t xml:space="preserve">for receiving </w:t>
      </w:r>
      <w:r w:rsidR="00D21063">
        <w:t>stakeholder feedback and complaints. This is because it will not</w:t>
      </w:r>
      <w:r w:rsidR="008E192C">
        <w:t xml:space="preserve"> be possible to delineate </w:t>
      </w:r>
      <w:r w:rsidR="009D35A2">
        <w:t>Project funded activit</w:t>
      </w:r>
      <w:r w:rsidR="008E192C">
        <w:t>ies</w:t>
      </w:r>
      <w:r w:rsidR="009D35A2">
        <w:t xml:space="preserve"> </w:t>
      </w:r>
      <w:r w:rsidR="00F92B0F">
        <w:t>from o</w:t>
      </w:r>
      <w:r w:rsidR="009D35A2">
        <w:t>ther</w:t>
      </w:r>
      <w:r w:rsidR="00F92B0F">
        <w:t xml:space="preserve"> government and</w:t>
      </w:r>
      <w:r w:rsidR="009D35A2">
        <w:t xml:space="preserve"> donor-funded </w:t>
      </w:r>
      <w:r w:rsidR="00F92B0F">
        <w:t xml:space="preserve">activities </w:t>
      </w:r>
      <w:r w:rsidR="00DC045E">
        <w:t>related with</w:t>
      </w:r>
      <w:r w:rsidR="00F92B0F">
        <w:t xml:space="preserve"> the project components</w:t>
      </w:r>
      <w:r w:rsidR="009D35A2">
        <w:t xml:space="preserve">.  </w:t>
      </w:r>
    </w:p>
    <w:p w14:paraId="49C5EA0D" w14:textId="23DC9F98" w:rsidR="009D35A2" w:rsidRDefault="009D35A2" w:rsidP="009D35A2">
      <w:r>
        <w:lastRenderedPageBreak/>
        <w:t>From a Project perspective the key issue is how grievances or complaints can be attributed to the Project or whether they should be dealt with under other general MOHHS complaints process.</w:t>
      </w:r>
    </w:p>
    <w:p w14:paraId="48B0D18F" w14:textId="77777777" w:rsidR="009D35A2" w:rsidRDefault="009D35A2" w:rsidP="009D35A2">
      <w:bookmarkStart w:id="11" w:name="_Hlk40106694"/>
      <w:r>
        <w:t xml:space="preserve">The procedure set out below utilizes existing RMI COVID-19 public engagement procedures and the first line of collecting potential Project-related grievances/complaints.  After receipt at a central MOHHS node, grievances/complaints will be assessed by CIU to determine if they relate to the Project, and if so how they will be dealt with. </w:t>
      </w:r>
    </w:p>
    <w:p w14:paraId="426436D0" w14:textId="77777777" w:rsidR="009D35A2" w:rsidRDefault="009D35A2" w:rsidP="009D35A2">
      <w:pPr>
        <w:pStyle w:val="Heading2"/>
        <w:spacing w:before="240" w:after="240" w:line="240" w:lineRule="auto"/>
        <w:ind w:left="851" w:hanging="851"/>
        <w:jc w:val="both"/>
        <w:rPr>
          <w:lang w:val="en"/>
        </w:rPr>
      </w:pPr>
      <w:bookmarkStart w:id="12" w:name="_Toc39676384"/>
      <w:bookmarkEnd w:id="11"/>
      <w:r>
        <w:rPr>
          <w:lang w:val="en"/>
        </w:rPr>
        <w:t>Procedure</w:t>
      </w:r>
      <w:bookmarkEnd w:id="12"/>
    </w:p>
    <w:p w14:paraId="19979791" w14:textId="77777777" w:rsidR="009D35A2" w:rsidRDefault="009D35A2" w:rsidP="009D35A2">
      <w:pPr>
        <w:rPr>
          <w:lang w:val="en"/>
        </w:rPr>
      </w:pPr>
      <w:r>
        <w:rPr>
          <w:lang w:val="en"/>
        </w:rPr>
        <w:t>MOHHS has established a widely advertised COVID-19 Hotline and contact system as illustrated below</w:t>
      </w:r>
      <w:r>
        <w:rPr>
          <w:rStyle w:val="FootnoteReference"/>
          <w:lang w:val="en"/>
        </w:rPr>
        <w:footnoteReference w:id="4"/>
      </w:r>
      <w:r>
        <w:rPr>
          <w:lang w:val="en"/>
        </w:rPr>
        <w:t>:</w:t>
      </w:r>
    </w:p>
    <w:p w14:paraId="679E4C85" w14:textId="77777777" w:rsidR="009D35A2" w:rsidRDefault="009D35A2" w:rsidP="009D35A2">
      <w:pPr>
        <w:rPr>
          <w:lang w:val="en"/>
        </w:rPr>
      </w:pPr>
      <w:r>
        <w:rPr>
          <w:noProof/>
        </w:rPr>
        <w:drawing>
          <wp:anchor distT="0" distB="0" distL="114300" distR="114300" simplePos="0" relativeHeight="251659264" behindDoc="0" locked="0" layoutInCell="1" allowOverlap="1" wp14:anchorId="71E985B0" wp14:editId="26BAB69D">
            <wp:simplePos x="0" y="0"/>
            <wp:positionH relativeFrom="column">
              <wp:posOffset>1412145</wp:posOffset>
            </wp:positionH>
            <wp:positionV relativeFrom="paragraph">
              <wp:posOffset>37</wp:posOffset>
            </wp:positionV>
            <wp:extent cx="3299808" cy="3391469"/>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3299808" cy="3391469"/>
                    </a:xfrm>
                    <a:prstGeom prst="rect">
                      <a:avLst/>
                    </a:prstGeom>
                  </pic:spPr>
                </pic:pic>
              </a:graphicData>
            </a:graphic>
            <wp14:sizeRelH relativeFrom="page">
              <wp14:pctWidth>0</wp14:pctWidth>
            </wp14:sizeRelH>
            <wp14:sizeRelV relativeFrom="page">
              <wp14:pctHeight>0</wp14:pctHeight>
            </wp14:sizeRelV>
          </wp:anchor>
        </w:drawing>
      </w:r>
    </w:p>
    <w:p w14:paraId="3EEA8905" w14:textId="77777777" w:rsidR="009D35A2" w:rsidRPr="00355ADC" w:rsidRDefault="009D35A2" w:rsidP="009D35A2">
      <w:pPr>
        <w:rPr>
          <w:lang w:val="en"/>
        </w:rPr>
      </w:pPr>
    </w:p>
    <w:p w14:paraId="46976493" w14:textId="58950797" w:rsidR="009D35A2" w:rsidRDefault="009D35A2" w:rsidP="009D35A2">
      <w:bookmarkStart w:id="13" w:name="_Hlk532475279"/>
      <w:r>
        <w:t xml:space="preserve">Feedback on the COVID-19 issues will be received via the MOHHS hotline system. CIU Safeguards Advisor will screen any such feedback on two-weekly basis to assess whether it </w:t>
      </w:r>
      <w:r w:rsidR="002600EA">
        <w:t>relates</w:t>
      </w:r>
      <w:r>
        <w:t xml:space="preserve"> to the Project.  If so the following template </w:t>
      </w:r>
      <w:bookmarkEnd w:id="13"/>
      <w:r>
        <w:t xml:space="preserve">will to be used for </w:t>
      </w:r>
      <w:r w:rsidRPr="004514D0">
        <w:t xml:space="preserve">recording </w:t>
      </w:r>
      <w:r>
        <w:t xml:space="preserve">Project-related </w:t>
      </w:r>
      <w:r w:rsidRPr="004514D0">
        <w:t xml:space="preserve">grievance complaints.  Each incident </w:t>
      </w:r>
      <w:r>
        <w:t>to</w:t>
      </w:r>
      <w:r w:rsidRPr="004514D0">
        <w:t xml:space="preserve"> be recorded and the forms filed appropriately by the </w:t>
      </w:r>
      <w:r>
        <w:t>CIU Safeguards Advisor</w:t>
      </w:r>
      <w:r w:rsidRPr="004514D0">
        <w:t>.</w:t>
      </w:r>
    </w:p>
    <w:p w14:paraId="38FA3A7D" w14:textId="77777777" w:rsidR="009D35A2" w:rsidRDefault="009D35A2" w:rsidP="009D35A2">
      <w:r>
        <w:t>Following this CIU personnel will follow up with grievances received; if a grievance cannot be resolved within 10 days it will be referred to the Project director for resolution within a further 10 days, and then if still not resolved it will be referred to the Steering committee.  Ultimately if a grievance cannot be resolved by the Steering Committee, the aggrieved party will have recourse to the RMI legal system.</w:t>
      </w:r>
    </w:p>
    <w:p w14:paraId="72A29424" w14:textId="77777777" w:rsidR="009D35A2" w:rsidRDefault="009D35A2" w:rsidP="009D35A2">
      <w:pPr>
        <w:rPr>
          <w:b/>
          <w:bCs/>
          <w:spacing w:val="-2"/>
          <w:sz w:val="44"/>
          <w:szCs w:val="44"/>
        </w:rPr>
      </w:pPr>
      <w:r>
        <w:rPr>
          <w:b/>
          <w:bCs/>
          <w:spacing w:val="-2"/>
          <w:sz w:val="44"/>
          <w:szCs w:val="44"/>
        </w:rPr>
        <w:br w:type="page"/>
      </w:r>
    </w:p>
    <w:p w14:paraId="621A14E6" w14:textId="77777777" w:rsidR="009D35A2" w:rsidRPr="004514D0" w:rsidRDefault="009D35A2" w:rsidP="009D35A2">
      <w:pPr>
        <w:kinsoku w:val="0"/>
        <w:overflowPunct w:val="0"/>
        <w:autoSpaceDE w:val="0"/>
        <w:autoSpaceDN w:val="0"/>
        <w:adjustRightInd w:val="0"/>
        <w:spacing w:after="0"/>
        <w:ind w:left="1069"/>
        <w:jc w:val="center"/>
        <w:rPr>
          <w:b/>
          <w:bCs/>
          <w:spacing w:val="-1"/>
          <w:sz w:val="44"/>
          <w:szCs w:val="44"/>
        </w:rPr>
      </w:pPr>
      <w:r w:rsidRPr="004514D0">
        <w:rPr>
          <w:b/>
          <w:bCs/>
          <w:spacing w:val="-2"/>
          <w:sz w:val="44"/>
          <w:szCs w:val="44"/>
        </w:rPr>
        <w:lastRenderedPageBreak/>
        <w:t>GRIEVANCE</w:t>
      </w:r>
      <w:r w:rsidRPr="004514D0">
        <w:rPr>
          <w:b/>
          <w:bCs/>
          <w:sz w:val="44"/>
          <w:szCs w:val="44"/>
        </w:rPr>
        <w:t xml:space="preserve"> </w:t>
      </w:r>
      <w:r w:rsidRPr="004514D0">
        <w:rPr>
          <w:b/>
          <w:bCs/>
          <w:spacing w:val="-1"/>
          <w:sz w:val="44"/>
          <w:szCs w:val="44"/>
        </w:rPr>
        <w:t>REPORT FORM</w:t>
      </w:r>
    </w:p>
    <w:p w14:paraId="1DA0A415" w14:textId="77777777" w:rsidR="009D35A2" w:rsidRPr="004514D0" w:rsidRDefault="009D35A2" w:rsidP="009D35A2">
      <w:pPr>
        <w:kinsoku w:val="0"/>
        <w:overflowPunct w:val="0"/>
        <w:autoSpaceDE w:val="0"/>
        <w:autoSpaceDN w:val="0"/>
        <w:adjustRightInd w:val="0"/>
        <w:spacing w:after="0"/>
        <w:ind w:left="1069"/>
        <w:rPr>
          <w:b/>
          <w:bCs/>
        </w:rPr>
      </w:pPr>
    </w:p>
    <w:tbl>
      <w:tblPr>
        <w:tblW w:w="9875"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
        <w:gridCol w:w="3054"/>
        <w:gridCol w:w="10"/>
        <w:gridCol w:w="2434"/>
        <w:gridCol w:w="10"/>
        <w:gridCol w:w="4347"/>
        <w:gridCol w:w="10"/>
      </w:tblGrid>
      <w:tr w:rsidR="009D35A2" w:rsidRPr="004514D0" w14:paraId="04797CC0" w14:textId="77777777" w:rsidTr="00D471A8">
        <w:trPr>
          <w:gridBefore w:val="1"/>
          <w:wBefore w:w="10" w:type="dxa"/>
          <w:trHeight w:hRule="exact" w:val="957"/>
        </w:trPr>
        <w:tc>
          <w:tcPr>
            <w:tcW w:w="9865" w:type="dxa"/>
            <w:gridSpan w:val="6"/>
          </w:tcPr>
          <w:p w14:paraId="36C37C04" w14:textId="77777777" w:rsidR="009D35A2" w:rsidRPr="004514D0" w:rsidRDefault="009D35A2" w:rsidP="00D471A8">
            <w:pPr>
              <w:kinsoku w:val="0"/>
              <w:overflowPunct w:val="0"/>
              <w:autoSpaceDE w:val="0"/>
              <w:autoSpaceDN w:val="0"/>
              <w:adjustRightInd w:val="0"/>
              <w:spacing w:before="29" w:after="0"/>
              <w:ind w:left="40"/>
            </w:pPr>
            <w:bookmarkStart w:id="14" w:name="_Hlk532475332"/>
            <w:r w:rsidRPr="004514D0">
              <w:rPr>
                <w:b/>
                <w:bCs/>
                <w:spacing w:val="-1"/>
              </w:rPr>
              <w:t>Grievance Information: Summarise Details</w:t>
            </w:r>
          </w:p>
        </w:tc>
      </w:tr>
      <w:tr w:rsidR="009D35A2" w:rsidRPr="004514D0" w14:paraId="5B979577" w14:textId="77777777" w:rsidTr="00D471A8">
        <w:trPr>
          <w:gridBefore w:val="1"/>
          <w:wBefore w:w="10" w:type="dxa"/>
          <w:trHeight w:hRule="exact" w:val="1675"/>
        </w:trPr>
        <w:tc>
          <w:tcPr>
            <w:tcW w:w="3064" w:type="dxa"/>
            <w:gridSpan w:val="2"/>
          </w:tcPr>
          <w:p w14:paraId="43B37651" w14:textId="77777777" w:rsidR="009D35A2" w:rsidRPr="004514D0" w:rsidRDefault="009D35A2" w:rsidP="00D471A8">
            <w:pPr>
              <w:kinsoku w:val="0"/>
              <w:overflowPunct w:val="0"/>
              <w:autoSpaceDE w:val="0"/>
              <w:autoSpaceDN w:val="0"/>
              <w:adjustRightInd w:val="0"/>
              <w:spacing w:after="0" w:line="272" w:lineRule="exact"/>
              <w:ind w:left="107"/>
            </w:pPr>
            <w:r w:rsidRPr="004514D0">
              <w:rPr>
                <w:b/>
                <w:bCs/>
                <w:spacing w:val="-1"/>
              </w:rPr>
              <w:t>Name of Complainant (or anonymous), and gender</w:t>
            </w:r>
          </w:p>
        </w:tc>
        <w:tc>
          <w:tcPr>
            <w:tcW w:w="2444" w:type="dxa"/>
            <w:gridSpan w:val="2"/>
          </w:tcPr>
          <w:p w14:paraId="56CECD7A" w14:textId="77777777" w:rsidR="009D35A2" w:rsidRPr="004514D0" w:rsidRDefault="009D35A2" w:rsidP="00D471A8">
            <w:pPr>
              <w:kinsoku w:val="0"/>
              <w:overflowPunct w:val="0"/>
              <w:autoSpaceDE w:val="0"/>
              <w:autoSpaceDN w:val="0"/>
              <w:adjustRightInd w:val="0"/>
              <w:spacing w:after="0" w:line="258" w:lineRule="auto"/>
              <w:ind w:left="46" w:right="106"/>
            </w:pPr>
            <w:r w:rsidRPr="004514D0">
              <w:rPr>
                <w:b/>
                <w:bCs/>
                <w:spacing w:val="-1"/>
              </w:rPr>
              <w:t>Employee</w:t>
            </w:r>
            <w:r w:rsidRPr="004514D0">
              <w:rPr>
                <w:b/>
                <w:bCs/>
                <w:spacing w:val="24"/>
              </w:rPr>
              <w:t xml:space="preserve"> </w:t>
            </w:r>
            <w:r w:rsidRPr="004514D0">
              <w:rPr>
                <w:b/>
                <w:bCs/>
              </w:rPr>
              <w:t>ID</w:t>
            </w:r>
            <w:r w:rsidRPr="004514D0">
              <w:rPr>
                <w:b/>
                <w:bCs/>
                <w:spacing w:val="42"/>
              </w:rPr>
              <w:t xml:space="preserve"> </w:t>
            </w:r>
            <w:r w:rsidRPr="004514D0">
              <w:rPr>
                <w:b/>
                <w:bCs/>
              </w:rPr>
              <w:t>(If</w:t>
            </w:r>
          </w:p>
          <w:p w14:paraId="56ADA92B" w14:textId="77777777" w:rsidR="009D35A2" w:rsidRPr="004514D0" w:rsidRDefault="009D35A2" w:rsidP="00D471A8">
            <w:pPr>
              <w:kinsoku w:val="0"/>
              <w:overflowPunct w:val="0"/>
              <w:autoSpaceDE w:val="0"/>
              <w:autoSpaceDN w:val="0"/>
              <w:adjustRightInd w:val="0"/>
              <w:spacing w:after="0" w:line="274" w:lineRule="exact"/>
              <w:ind w:left="46"/>
            </w:pPr>
            <w:r w:rsidRPr="004514D0">
              <w:rPr>
                <w:b/>
                <w:bCs/>
                <w:spacing w:val="-1"/>
              </w:rPr>
              <w:t>Employee)</w:t>
            </w:r>
          </w:p>
        </w:tc>
        <w:tc>
          <w:tcPr>
            <w:tcW w:w="4357" w:type="dxa"/>
            <w:gridSpan w:val="2"/>
          </w:tcPr>
          <w:p w14:paraId="5F3FCD61" w14:textId="77777777" w:rsidR="009D35A2" w:rsidRPr="004514D0" w:rsidRDefault="009D35A2" w:rsidP="00D471A8">
            <w:pPr>
              <w:kinsoku w:val="0"/>
              <w:overflowPunct w:val="0"/>
              <w:autoSpaceDE w:val="0"/>
              <w:autoSpaceDN w:val="0"/>
              <w:adjustRightInd w:val="0"/>
              <w:spacing w:after="0" w:line="256" w:lineRule="auto"/>
              <w:ind w:left="46" w:right="106"/>
              <w:rPr>
                <w:b/>
                <w:bCs/>
              </w:rPr>
            </w:pPr>
            <w:r w:rsidRPr="004514D0">
              <w:rPr>
                <w:b/>
                <w:bCs/>
              </w:rPr>
              <w:t>Telephone</w:t>
            </w:r>
          </w:p>
          <w:p w14:paraId="2DB6FE9F" w14:textId="77777777" w:rsidR="009D35A2" w:rsidRPr="004514D0" w:rsidRDefault="009D35A2" w:rsidP="00D471A8">
            <w:pPr>
              <w:kinsoku w:val="0"/>
              <w:overflowPunct w:val="0"/>
              <w:autoSpaceDE w:val="0"/>
              <w:autoSpaceDN w:val="0"/>
              <w:adjustRightInd w:val="0"/>
              <w:spacing w:after="0" w:line="256" w:lineRule="auto"/>
              <w:ind w:left="46" w:right="106"/>
              <w:rPr>
                <w:b/>
                <w:bCs/>
                <w:spacing w:val="-1"/>
              </w:rPr>
            </w:pPr>
          </w:p>
          <w:p w14:paraId="6052E151" w14:textId="77777777" w:rsidR="009D35A2" w:rsidRPr="004514D0" w:rsidRDefault="009D35A2" w:rsidP="00D471A8">
            <w:pPr>
              <w:kinsoku w:val="0"/>
              <w:overflowPunct w:val="0"/>
              <w:autoSpaceDE w:val="0"/>
              <w:autoSpaceDN w:val="0"/>
              <w:adjustRightInd w:val="0"/>
              <w:spacing w:after="0" w:line="256" w:lineRule="auto"/>
              <w:ind w:left="46" w:right="228"/>
              <w:rPr>
                <w:b/>
                <w:bCs/>
                <w:spacing w:val="-1"/>
              </w:rPr>
            </w:pPr>
          </w:p>
          <w:p w14:paraId="669ACC2C" w14:textId="77777777" w:rsidR="009D35A2" w:rsidRPr="004514D0" w:rsidRDefault="009D35A2" w:rsidP="00D471A8">
            <w:pPr>
              <w:kinsoku w:val="0"/>
              <w:overflowPunct w:val="0"/>
              <w:autoSpaceDE w:val="0"/>
              <w:autoSpaceDN w:val="0"/>
              <w:adjustRightInd w:val="0"/>
              <w:spacing w:after="0" w:line="256" w:lineRule="auto"/>
              <w:ind w:left="46" w:right="228"/>
            </w:pPr>
            <w:r w:rsidRPr="004514D0">
              <w:rPr>
                <w:b/>
                <w:bCs/>
                <w:spacing w:val="-1"/>
              </w:rPr>
              <w:t>Email</w:t>
            </w:r>
          </w:p>
        </w:tc>
      </w:tr>
      <w:tr w:rsidR="009D35A2" w:rsidRPr="004514D0" w14:paraId="7114CC99" w14:textId="77777777" w:rsidTr="00D471A8">
        <w:trPr>
          <w:gridAfter w:val="1"/>
          <w:wAfter w:w="10" w:type="dxa"/>
          <w:trHeight w:hRule="exact" w:val="1675"/>
        </w:trPr>
        <w:tc>
          <w:tcPr>
            <w:tcW w:w="3064" w:type="dxa"/>
            <w:gridSpan w:val="2"/>
          </w:tcPr>
          <w:p w14:paraId="614DDC22" w14:textId="77777777" w:rsidR="009D35A2" w:rsidRPr="004514D0" w:rsidRDefault="009D35A2" w:rsidP="00D471A8">
            <w:pPr>
              <w:kinsoku w:val="0"/>
              <w:overflowPunct w:val="0"/>
              <w:autoSpaceDE w:val="0"/>
              <w:autoSpaceDN w:val="0"/>
              <w:adjustRightInd w:val="0"/>
              <w:spacing w:after="0" w:line="272" w:lineRule="exact"/>
              <w:ind w:left="107"/>
              <w:rPr>
                <w:b/>
                <w:bCs/>
                <w:spacing w:val="-1"/>
              </w:rPr>
            </w:pPr>
            <w:r w:rsidRPr="004514D0">
              <w:rPr>
                <w:b/>
                <w:bCs/>
                <w:spacing w:val="-1"/>
              </w:rPr>
              <w:t>Date of Complaint</w:t>
            </w:r>
          </w:p>
        </w:tc>
        <w:tc>
          <w:tcPr>
            <w:tcW w:w="2444" w:type="dxa"/>
            <w:gridSpan w:val="2"/>
          </w:tcPr>
          <w:p w14:paraId="0302DF65" w14:textId="77777777" w:rsidR="009D35A2" w:rsidRPr="004514D0" w:rsidRDefault="009D35A2" w:rsidP="00D471A8">
            <w:pPr>
              <w:kinsoku w:val="0"/>
              <w:overflowPunct w:val="0"/>
              <w:autoSpaceDE w:val="0"/>
              <w:autoSpaceDN w:val="0"/>
              <w:adjustRightInd w:val="0"/>
              <w:spacing w:after="0" w:line="258" w:lineRule="auto"/>
              <w:ind w:right="106"/>
              <w:rPr>
                <w:b/>
                <w:bCs/>
                <w:spacing w:val="-1"/>
              </w:rPr>
            </w:pPr>
            <w:r w:rsidRPr="004514D0">
              <w:rPr>
                <w:b/>
                <w:bCs/>
                <w:spacing w:val="-1"/>
              </w:rPr>
              <w:t>Date of 2 week deadline for resolution or escalation:</w:t>
            </w:r>
          </w:p>
        </w:tc>
        <w:tc>
          <w:tcPr>
            <w:tcW w:w="4357" w:type="dxa"/>
            <w:gridSpan w:val="2"/>
          </w:tcPr>
          <w:p w14:paraId="2040CD68" w14:textId="77777777" w:rsidR="009D35A2" w:rsidRPr="004514D0" w:rsidRDefault="009D35A2" w:rsidP="00D471A8">
            <w:pPr>
              <w:kinsoku w:val="0"/>
              <w:overflowPunct w:val="0"/>
              <w:autoSpaceDE w:val="0"/>
              <w:autoSpaceDN w:val="0"/>
              <w:adjustRightInd w:val="0"/>
              <w:spacing w:after="0" w:line="256" w:lineRule="auto"/>
              <w:ind w:left="46" w:right="106"/>
              <w:rPr>
                <w:b/>
                <w:bCs/>
              </w:rPr>
            </w:pPr>
            <w:r w:rsidRPr="004514D0">
              <w:rPr>
                <w:b/>
                <w:bCs/>
              </w:rPr>
              <w:t>Actual date of close out:</w:t>
            </w:r>
          </w:p>
        </w:tc>
      </w:tr>
      <w:tr w:rsidR="009D35A2" w:rsidRPr="004514D0" w14:paraId="213159FB" w14:textId="77777777" w:rsidTr="00D471A8">
        <w:trPr>
          <w:gridBefore w:val="1"/>
          <w:wBefore w:w="10" w:type="dxa"/>
          <w:trHeight w:hRule="exact" w:val="1618"/>
        </w:trPr>
        <w:tc>
          <w:tcPr>
            <w:tcW w:w="9865" w:type="dxa"/>
            <w:gridSpan w:val="6"/>
          </w:tcPr>
          <w:p w14:paraId="45F9F4CE" w14:textId="77777777" w:rsidR="009D35A2" w:rsidRPr="004514D0" w:rsidRDefault="009D35A2" w:rsidP="00D471A8">
            <w:pPr>
              <w:kinsoku w:val="0"/>
              <w:overflowPunct w:val="0"/>
              <w:autoSpaceDE w:val="0"/>
              <w:autoSpaceDN w:val="0"/>
              <w:adjustRightInd w:val="0"/>
              <w:spacing w:after="0"/>
              <w:ind w:left="40"/>
            </w:pPr>
            <w:r w:rsidRPr="004514D0">
              <w:rPr>
                <w:b/>
                <w:bCs/>
              </w:rPr>
              <w:t xml:space="preserve">Date, </w:t>
            </w:r>
            <w:r w:rsidRPr="004514D0">
              <w:rPr>
                <w:b/>
                <w:bCs/>
                <w:spacing w:val="-1"/>
              </w:rPr>
              <w:t>time,</w:t>
            </w:r>
            <w:r w:rsidRPr="004514D0">
              <w:rPr>
                <w:b/>
                <w:bCs/>
              </w:rPr>
              <w:t xml:space="preserve"> and location</w:t>
            </w:r>
            <w:r w:rsidRPr="004514D0">
              <w:rPr>
                <w:b/>
                <w:bCs/>
                <w:spacing w:val="-2"/>
              </w:rPr>
              <w:t xml:space="preserve"> </w:t>
            </w:r>
            <w:r w:rsidRPr="004514D0">
              <w:rPr>
                <w:b/>
                <w:bCs/>
              </w:rPr>
              <w:t>of</w:t>
            </w:r>
            <w:r w:rsidRPr="004514D0">
              <w:rPr>
                <w:b/>
                <w:bCs/>
                <w:spacing w:val="1"/>
              </w:rPr>
              <w:t xml:space="preserve"> </w:t>
            </w:r>
            <w:r w:rsidRPr="004514D0">
              <w:rPr>
                <w:b/>
                <w:bCs/>
                <w:spacing w:val="-1"/>
              </w:rPr>
              <w:t>Event</w:t>
            </w:r>
            <w:r w:rsidRPr="004514D0">
              <w:rPr>
                <w:b/>
                <w:bCs/>
              </w:rPr>
              <w:t xml:space="preserve"> </w:t>
            </w:r>
            <w:r w:rsidRPr="004514D0">
              <w:rPr>
                <w:b/>
                <w:bCs/>
                <w:spacing w:val="-1"/>
              </w:rPr>
              <w:t>leading</w:t>
            </w:r>
            <w:r w:rsidRPr="004514D0">
              <w:rPr>
                <w:b/>
                <w:bCs/>
              </w:rPr>
              <w:t xml:space="preserve"> to </w:t>
            </w:r>
            <w:r w:rsidRPr="004514D0">
              <w:rPr>
                <w:b/>
                <w:bCs/>
                <w:spacing w:val="-1"/>
              </w:rPr>
              <w:t>Grievance:</w:t>
            </w:r>
          </w:p>
        </w:tc>
      </w:tr>
      <w:tr w:rsidR="009D35A2" w:rsidRPr="004514D0" w14:paraId="5B2E25A4" w14:textId="77777777" w:rsidTr="00D471A8">
        <w:trPr>
          <w:gridBefore w:val="1"/>
          <w:wBefore w:w="10" w:type="dxa"/>
          <w:trHeight w:hRule="exact" w:val="1841"/>
        </w:trPr>
        <w:tc>
          <w:tcPr>
            <w:tcW w:w="9865" w:type="dxa"/>
            <w:gridSpan w:val="6"/>
          </w:tcPr>
          <w:p w14:paraId="7D55AF2C" w14:textId="77777777" w:rsidR="009D35A2" w:rsidRPr="004514D0" w:rsidRDefault="009D35A2" w:rsidP="00D471A8">
            <w:pPr>
              <w:kinsoku w:val="0"/>
              <w:overflowPunct w:val="0"/>
              <w:autoSpaceDE w:val="0"/>
              <w:autoSpaceDN w:val="0"/>
              <w:adjustRightInd w:val="0"/>
              <w:spacing w:after="0"/>
              <w:ind w:left="40"/>
            </w:pPr>
            <w:r w:rsidRPr="004514D0">
              <w:rPr>
                <w:b/>
                <w:bCs/>
                <w:spacing w:val="-1"/>
              </w:rPr>
              <w:t>Detailed</w:t>
            </w:r>
            <w:r w:rsidRPr="004514D0">
              <w:rPr>
                <w:b/>
                <w:bCs/>
              </w:rPr>
              <w:t xml:space="preserve"> </w:t>
            </w:r>
            <w:r w:rsidRPr="004514D0">
              <w:rPr>
                <w:b/>
                <w:bCs/>
                <w:spacing w:val="-1"/>
              </w:rPr>
              <w:t>account</w:t>
            </w:r>
            <w:r w:rsidRPr="004514D0">
              <w:rPr>
                <w:b/>
                <w:bCs/>
              </w:rPr>
              <w:t xml:space="preserve"> of </w:t>
            </w:r>
            <w:r w:rsidRPr="004514D0">
              <w:rPr>
                <w:b/>
                <w:bCs/>
                <w:spacing w:val="-1"/>
              </w:rPr>
              <w:t>Grievance (Include names</w:t>
            </w:r>
            <w:r w:rsidRPr="004514D0">
              <w:rPr>
                <w:b/>
                <w:bCs/>
                <w:spacing w:val="2"/>
              </w:rPr>
              <w:t xml:space="preserve"> </w:t>
            </w:r>
            <w:r w:rsidRPr="004514D0">
              <w:rPr>
                <w:b/>
                <w:bCs/>
              </w:rPr>
              <w:t>of</w:t>
            </w:r>
            <w:r w:rsidRPr="004514D0">
              <w:rPr>
                <w:b/>
                <w:bCs/>
                <w:spacing w:val="1"/>
              </w:rPr>
              <w:t xml:space="preserve"> </w:t>
            </w:r>
            <w:r w:rsidRPr="004514D0">
              <w:rPr>
                <w:b/>
                <w:bCs/>
                <w:spacing w:val="-1"/>
              </w:rPr>
              <w:t>persons</w:t>
            </w:r>
            <w:r w:rsidRPr="004514D0">
              <w:rPr>
                <w:b/>
                <w:bCs/>
              </w:rPr>
              <w:t xml:space="preserve"> </w:t>
            </w:r>
            <w:r w:rsidRPr="004514D0">
              <w:rPr>
                <w:b/>
                <w:bCs/>
                <w:spacing w:val="-1"/>
              </w:rPr>
              <w:t>involved)</w:t>
            </w:r>
            <w:r w:rsidRPr="004514D0">
              <w:rPr>
                <w:b/>
                <w:bCs/>
              </w:rPr>
              <w:t xml:space="preserve"> if</w:t>
            </w:r>
            <w:r w:rsidRPr="004514D0">
              <w:rPr>
                <w:b/>
                <w:bCs/>
                <w:spacing w:val="1"/>
              </w:rPr>
              <w:t xml:space="preserve"> </w:t>
            </w:r>
            <w:r w:rsidRPr="004514D0">
              <w:rPr>
                <w:b/>
                <w:bCs/>
                <w:spacing w:val="-1"/>
              </w:rPr>
              <w:t>known:</w:t>
            </w:r>
          </w:p>
        </w:tc>
      </w:tr>
      <w:tr w:rsidR="009D35A2" w:rsidRPr="004514D0" w14:paraId="4B6F2986" w14:textId="77777777" w:rsidTr="00D471A8">
        <w:trPr>
          <w:gridBefore w:val="1"/>
          <w:wBefore w:w="10" w:type="dxa"/>
          <w:trHeight w:hRule="exact" w:val="1843"/>
        </w:trPr>
        <w:tc>
          <w:tcPr>
            <w:tcW w:w="9865" w:type="dxa"/>
            <w:gridSpan w:val="6"/>
          </w:tcPr>
          <w:p w14:paraId="1466EBC2" w14:textId="77777777" w:rsidR="009D35A2" w:rsidRPr="004514D0" w:rsidRDefault="009D35A2" w:rsidP="00D471A8">
            <w:pPr>
              <w:kinsoku w:val="0"/>
              <w:overflowPunct w:val="0"/>
              <w:autoSpaceDE w:val="0"/>
              <w:autoSpaceDN w:val="0"/>
              <w:adjustRightInd w:val="0"/>
              <w:spacing w:after="0"/>
              <w:ind w:left="40"/>
            </w:pPr>
            <w:r w:rsidRPr="004514D0">
              <w:rPr>
                <w:b/>
                <w:bCs/>
                <w:spacing w:val="-1"/>
              </w:rPr>
              <w:t>Are there any policies,</w:t>
            </w:r>
            <w:r w:rsidRPr="004514D0">
              <w:rPr>
                <w:b/>
                <w:bCs/>
              </w:rPr>
              <w:t xml:space="preserve"> </w:t>
            </w:r>
            <w:r w:rsidRPr="004514D0">
              <w:rPr>
                <w:b/>
                <w:bCs/>
                <w:spacing w:val="-1"/>
              </w:rPr>
              <w:t>procedures,</w:t>
            </w:r>
            <w:r w:rsidRPr="004514D0">
              <w:rPr>
                <w:b/>
                <w:bCs/>
              </w:rPr>
              <w:t xml:space="preserve"> </w:t>
            </w:r>
            <w:r w:rsidRPr="004514D0">
              <w:rPr>
                <w:b/>
                <w:bCs/>
                <w:spacing w:val="-1"/>
              </w:rPr>
              <w:t>guidelines</w:t>
            </w:r>
            <w:r w:rsidRPr="004514D0">
              <w:rPr>
                <w:b/>
                <w:bCs/>
              </w:rPr>
              <w:t xml:space="preserve"> that may have</w:t>
            </w:r>
            <w:r w:rsidRPr="004514D0">
              <w:rPr>
                <w:b/>
                <w:bCs/>
                <w:spacing w:val="-1"/>
              </w:rPr>
              <w:t xml:space="preserve"> been</w:t>
            </w:r>
            <w:r w:rsidRPr="004514D0">
              <w:rPr>
                <w:b/>
                <w:bCs/>
              </w:rPr>
              <w:t xml:space="preserve"> </w:t>
            </w:r>
            <w:r w:rsidRPr="004514D0">
              <w:rPr>
                <w:b/>
                <w:bCs/>
                <w:spacing w:val="-1"/>
              </w:rPr>
              <w:t>violated:</w:t>
            </w:r>
          </w:p>
        </w:tc>
      </w:tr>
      <w:tr w:rsidR="009D35A2" w:rsidRPr="004514D0" w14:paraId="3B33EFC8" w14:textId="77777777" w:rsidTr="00D471A8">
        <w:trPr>
          <w:gridBefore w:val="1"/>
          <w:wBefore w:w="10" w:type="dxa"/>
          <w:trHeight w:hRule="exact" w:val="1842"/>
        </w:trPr>
        <w:tc>
          <w:tcPr>
            <w:tcW w:w="9865" w:type="dxa"/>
            <w:gridSpan w:val="6"/>
          </w:tcPr>
          <w:p w14:paraId="0298CE6D" w14:textId="77777777" w:rsidR="009D35A2" w:rsidRPr="004514D0" w:rsidRDefault="009D35A2" w:rsidP="00D471A8">
            <w:pPr>
              <w:kinsoku w:val="0"/>
              <w:overflowPunct w:val="0"/>
              <w:autoSpaceDE w:val="0"/>
              <w:autoSpaceDN w:val="0"/>
              <w:adjustRightInd w:val="0"/>
              <w:spacing w:after="0"/>
              <w:ind w:left="40"/>
            </w:pPr>
            <w:r w:rsidRPr="004514D0">
              <w:rPr>
                <w:b/>
                <w:bCs/>
                <w:spacing w:val="-1"/>
              </w:rPr>
              <w:t>Proposed</w:t>
            </w:r>
            <w:r w:rsidRPr="004514D0">
              <w:rPr>
                <w:b/>
                <w:bCs/>
              </w:rPr>
              <w:t xml:space="preserve"> solution or</w:t>
            </w:r>
            <w:r w:rsidRPr="004514D0">
              <w:rPr>
                <w:b/>
                <w:bCs/>
                <w:spacing w:val="-1"/>
              </w:rPr>
              <w:t xml:space="preserve"> </w:t>
            </w:r>
            <w:r w:rsidRPr="004514D0">
              <w:rPr>
                <w:b/>
                <w:bCs/>
              </w:rPr>
              <w:t xml:space="preserve">sought </w:t>
            </w:r>
            <w:r w:rsidRPr="004514D0">
              <w:rPr>
                <w:b/>
                <w:bCs/>
                <w:spacing w:val="-1"/>
              </w:rPr>
              <w:t>remedy:</w:t>
            </w:r>
          </w:p>
        </w:tc>
      </w:tr>
      <w:tr w:rsidR="009D35A2" w:rsidRPr="004514D0" w14:paraId="7AC30E69" w14:textId="77777777" w:rsidTr="00D471A8">
        <w:trPr>
          <w:gridBefore w:val="1"/>
          <w:wBefore w:w="10" w:type="dxa"/>
          <w:trHeight w:hRule="exact" w:val="1384"/>
        </w:trPr>
        <w:tc>
          <w:tcPr>
            <w:tcW w:w="9865" w:type="dxa"/>
            <w:gridSpan w:val="6"/>
          </w:tcPr>
          <w:p w14:paraId="5282B0BC" w14:textId="77777777" w:rsidR="009D35A2" w:rsidRPr="004514D0" w:rsidRDefault="009D35A2" w:rsidP="00D471A8">
            <w:pPr>
              <w:kinsoku w:val="0"/>
              <w:overflowPunct w:val="0"/>
              <w:autoSpaceDE w:val="0"/>
              <w:autoSpaceDN w:val="0"/>
              <w:adjustRightInd w:val="0"/>
              <w:spacing w:after="0"/>
              <w:ind w:left="40"/>
            </w:pPr>
            <w:r w:rsidRPr="004514D0">
              <w:rPr>
                <w:b/>
                <w:bCs/>
                <w:spacing w:val="-1"/>
              </w:rPr>
              <w:lastRenderedPageBreak/>
              <w:t>Outcome</w:t>
            </w:r>
            <w:r w:rsidRPr="004514D0">
              <w:rPr>
                <w:b/>
                <w:bCs/>
                <w:spacing w:val="1"/>
              </w:rPr>
              <w:t xml:space="preserve"> </w:t>
            </w:r>
            <w:r w:rsidRPr="004514D0">
              <w:rPr>
                <w:b/>
                <w:bCs/>
              </w:rPr>
              <w:t>of</w:t>
            </w:r>
            <w:r w:rsidRPr="004514D0">
              <w:rPr>
                <w:b/>
                <w:bCs/>
                <w:spacing w:val="1"/>
              </w:rPr>
              <w:t xml:space="preserve"> </w:t>
            </w:r>
            <w:r w:rsidRPr="004514D0">
              <w:rPr>
                <w:b/>
                <w:bCs/>
                <w:spacing w:val="-1"/>
              </w:rPr>
              <w:t>Grievance:</w:t>
            </w:r>
          </w:p>
        </w:tc>
      </w:tr>
      <w:tr w:rsidR="009D35A2" w:rsidRPr="004514D0" w14:paraId="6D045327" w14:textId="77777777" w:rsidTr="00D471A8">
        <w:trPr>
          <w:gridBefore w:val="1"/>
          <w:wBefore w:w="10" w:type="dxa"/>
          <w:trHeight w:hRule="exact" w:val="2433"/>
        </w:trPr>
        <w:tc>
          <w:tcPr>
            <w:tcW w:w="9865" w:type="dxa"/>
            <w:gridSpan w:val="6"/>
          </w:tcPr>
          <w:p w14:paraId="280CC47D" w14:textId="77777777" w:rsidR="009D35A2" w:rsidRPr="004514D0" w:rsidRDefault="009D35A2" w:rsidP="00D471A8">
            <w:pPr>
              <w:kinsoku w:val="0"/>
              <w:overflowPunct w:val="0"/>
              <w:autoSpaceDE w:val="0"/>
              <w:autoSpaceDN w:val="0"/>
              <w:adjustRightInd w:val="0"/>
              <w:spacing w:after="0"/>
              <w:ind w:left="40"/>
              <w:rPr>
                <w:b/>
                <w:bCs/>
                <w:spacing w:val="-1"/>
              </w:rPr>
            </w:pPr>
            <w:r w:rsidRPr="004514D0">
              <w:rPr>
                <w:b/>
                <w:bCs/>
                <w:spacing w:val="-1"/>
              </w:rPr>
              <w:t xml:space="preserve">Date </w:t>
            </w:r>
            <w:r w:rsidRPr="004514D0">
              <w:rPr>
                <w:b/>
                <w:bCs/>
              </w:rPr>
              <w:t xml:space="preserve">and </w:t>
            </w:r>
            <w:r w:rsidRPr="004514D0">
              <w:rPr>
                <w:b/>
                <w:bCs/>
                <w:spacing w:val="-1"/>
              </w:rPr>
              <w:t>Signature of Entry into Record:</w:t>
            </w:r>
          </w:p>
          <w:p w14:paraId="0CDAAA15" w14:textId="77777777" w:rsidR="009D35A2" w:rsidRPr="004514D0" w:rsidRDefault="009D35A2" w:rsidP="00D471A8">
            <w:pPr>
              <w:kinsoku w:val="0"/>
              <w:overflowPunct w:val="0"/>
              <w:autoSpaceDE w:val="0"/>
              <w:autoSpaceDN w:val="0"/>
              <w:adjustRightInd w:val="0"/>
              <w:spacing w:after="0"/>
              <w:ind w:left="40"/>
            </w:pPr>
          </w:p>
          <w:p w14:paraId="3BBBA3B9" w14:textId="77777777" w:rsidR="009D35A2" w:rsidRPr="004514D0" w:rsidRDefault="009D35A2" w:rsidP="00D471A8">
            <w:pPr>
              <w:kinsoku w:val="0"/>
              <w:overflowPunct w:val="0"/>
              <w:autoSpaceDE w:val="0"/>
              <w:autoSpaceDN w:val="0"/>
              <w:adjustRightInd w:val="0"/>
              <w:spacing w:after="0"/>
              <w:ind w:left="40"/>
            </w:pPr>
          </w:p>
          <w:p w14:paraId="2884BD9C" w14:textId="77777777" w:rsidR="009D35A2" w:rsidRPr="004514D0" w:rsidRDefault="009D35A2" w:rsidP="00D471A8">
            <w:pPr>
              <w:kinsoku w:val="0"/>
              <w:overflowPunct w:val="0"/>
              <w:autoSpaceDE w:val="0"/>
              <w:autoSpaceDN w:val="0"/>
              <w:adjustRightInd w:val="0"/>
              <w:spacing w:after="0"/>
              <w:ind w:left="40"/>
            </w:pPr>
          </w:p>
          <w:p w14:paraId="076AD581" w14:textId="77777777" w:rsidR="009D35A2" w:rsidRPr="004514D0" w:rsidRDefault="009D35A2" w:rsidP="00D471A8">
            <w:pPr>
              <w:kinsoku w:val="0"/>
              <w:overflowPunct w:val="0"/>
              <w:autoSpaceDE w:val="0"/>
              <w:autoSpaceDN w:val="0"/>
              <w:adjustRightInd w:val="0"/>
              <w:spacing w:after="0"/>
              <w:ind w:left="40"/>
            </w:pPr>
          </w:p>
          <w:p w14:paraId="288D6273" w14:textId="77777777" w:rsidR="009D35A2" w:rsidRPr="004514D0" w:rsidRDefault="009D35A2" w:rsidP="00D471A8">
            <w:pPr>
              <w:kinsoku w:val="0"/>
              <w:overflowPunct w:val="0"/>
              <w:autoSpaceDE w:val="0"/>
              <w:autoSpaceDN w:val="0"/>
              <w:adjustRightInd w:val="0"/>
              <w:spacing w:after="0"/>
              <w:ind w:left="40"/>
            </w:pPr>
          </w:p>
          <w:p w14:paraId="53068C2D" w14:textId="77777777" w:rsidR="009D35A2" w:rsidRPr="004514D0" w:rsidRDefault="009D35A2" w:rsidP="00D471A8">
            <w:pPr>
              <w:kinsoku w:val="0"/>
              <w:overflowPunct w:val="0"/>
              <w:autoSpaceDE w:val="0"/>
              <w:autoSpaceDN w:val="0"/>
              <w:adjustRightInd w:val="0"/>
              <w:spacing w:after="0"/>
              <w:ind w:left="40"/>
            </w:pPr>
          </w:p>
          <w:p w14:paraId="3D3C6F3E" w14:textId="77777777" w:rsidR="009D35A2" w:rsidRPr="004514D0" w:rsidRDefault="009D35A2" w:rsidP="00D471A8">
            <w:pPr>
              <w:kinsoku w:val="0"/>
              <w:overflowPunct w:val="0"/>
              <w:autoSpaceDE w:val="0"/>
              <w:autoSpaceDN w:val="0"/>
              <w:adjustRightInd w:val="0"/>
              <w:spacing w:after="0"/>
              <w:ind w:left="40"/>
              <w:rPr>
                <w:b/>
                <w:bCs/>
                <w:spacing w:val="-1"/>
              </w:rPr>
            </w:pPr>
            <w:r w:rsidRPr="004514D0">
              <w:rPr>
                <w:b/>
                <w:bCs/>
                <w:spacing w:val="-1"/>
              </w:rPr>
              <w:t xml:space="preserve">Date </w:t>
            </w:r>
            <w:r w:rsidRPr="004514D0">
              <w:rPr>
                <w:b/>
                <w:bCs/>
              </w:rPr>
              <w:t xml:space="preserve">and </w:t>
            </w:r>
            <w:r w:rsidRPr="004514D0">
              <w:rPr>
                <w:b/>
                <w:bCs/>
                <w:spacing w:val="-1"/>
              </w:rPr>
              <w:t>Signature of Close-out:</w:t>
            </w:r>
          </w:p>
          <w:p w14:paraId="52846FA5" w14:textId="77777777" w:rsidR="009D35A2" w:rsidRPr="004514D0" w:rsidRDefault="009D35A2" w:rsidP="00D471A8">
            <w:pPr>
              <w:kinsoku w:val="0"/>
              <w:overflowPunct w:val="0"/>
              <w:autoSpaceDE w:val="0"/>
              <w:autoSpaceDN w:val="0"/>
              <w:adjustRightInd w:val="0"/>
              <w:spacing w:after="0"/>
              <w:ind w:left="40"/>
            </w:pPr>
          </w:p>
          <w:p w14:paraId="3DBBE9C7" w14:textId="77777777" w:rsidR="009D35A2" w:rsidRPr="004514D0" w:rsidRDefault="009D35A2" w:rsidP="00D471A8">
            <w:pPr>
              <w:kinsoku w:val="0"/>
              <w:overflowPunct w:val="0"/>
              <w:autoSpaceDE w:val="0"/>
              <w:autoSpaceDN w:val="0"/>
              <w:adjustRightInd w:val="0"/>
              <w:spacing w:after="0"/>
              <w:ind w:left="40"/>
            </w:pPr>
          </w:p>
        </w:tc>
      </w:tr>
      <w:bookmarkEnd w:id="14"/>
    </w:tbl>
    <w:p w14:paraId="59F6F388" w14:textId="77777777" w:rsidR="009D35A2" w:rsidRPr="004514D0" w:rsidRDefault="009D35A2" w:rsidP="009D35A2">
      <w:pPr>
        <w:rPr>
          <w:b/>
        </w:rPr>
      </w:pPr>
    </w:p>
    <w:p w14:paraId="55E19223" w14:textId="5E31AD37" w:rsidR="00F40A76" w:rsidRPr="006C4118" w:rsidRDefault="00287B9E" w:rsidP="006C4118">
      <w:pPr>
        <w:pStyle w:val="Heading2"/>
      </w:pPr>
      <w:r w:rsidRPr="006C4118">
        <w:t>Handling complaints of gender-based violence</w:t>
      </w:r>
    </w:p>
    <w:p w14:paraId="48C434F8" w14:textId="77777777" w:rsidR="002600EA" w:rsidRDefault="002600EA" w:rsidP="002600EA">
      <w:pPr>
        <w:rPr>
          <w:rFonts w:eastAsia="MyriadPro-Regular"/>
        </w:rPr>
      </w:pPr>
      <w:r>
        <w:rPr>
          <w:rFonts w:eastAsia="MyriadPro-Regular"/>
        </w:rPr>
        <w:t xml:space="preserve">WUTMI </w:t>
      </w:r>
      <w:proofErr w:type="spellStart"/>
      <w:r>
        <w:rPr>
          <w:rFonts w:eastAsia="MyriadPro-Regular"/>
        </w:rPr>
        <w:t>Weto</w:t>
      </w:r>
      <w:proofErr w:type="spellEnd"/>
      <w:r>
        <w:rPr>
          <w:rFonts w:eastAsia="MyriadPro-Regular"/>
        </w:rPr>
        <w:t xml:space="preserve"> in </w:t>
      </w:r>
      <w:proofErr w:type="spellStart"/>
      <w:r>
        <w:rPr>
          <w:rFonts w:eastAsia="MyriadPro-Regular"/>
        </w:rPr>
        <w:t>Mour</w:t>
      </w:r>
      <w:proofErr w:type="spellEnd"/>
      <w:r>
        <w:rPr>
          <w:rFonts w:eastAsia="MyriadPro-Regular"/>
        </w:rPr>
        <w:t>: Violence Against Women and Girls Support Service (WIM), which is co-funded by the government and donor partners, ensures that survivors are accommodated in safety, have basic necessities and are provided with transport fares to enable them to attend their appointments with Micronesian Legal Services and with WIM for psychosocial support.</w:t>
      </w:r>
    </w:p>
    <w:p w14:paraId="2A30EE61" w14:textId="77777777" w:rsidR="002600EA" w:rsidRDefault="002600EA" w:rsidP="002600EA">
      <w:pPr>
        <w:rPr>
          <w:rFonts w:eastAsia="MyriadPro-Regular"/>
        </w:rPr>
      </w:pPr>
      <w:r>
        <w:rPr>
          <w:rFonts w:eastAsia="MyriadPro-Regular"/>
        </w:rPr>
        <w:t xml:space="preserve">The Domestic Violence Prevention and Protection Act (DVPPA) provides for a temporary protection order if the judge is satisfied that a complainant, or a child in the care of a complainant, is in danger from an act of domestic violence. A judge is available 24/7 to consider protection order applications, with no filing fees charged.  </w:t>
      </w:r>
    </w:p>
    <w:p w14:paraId="32CEF59E" w14:textId="0234F0CE" w:rsidR="00287B9E" w:rsidRDefault="002600EA" w:rsidP="00D73ECC">
      <w:pPr>
        <w:spacing w:after="160" w:line="259" w:lineRule="auto"/>
        <w:rPr>
          <w:lang w:val="en-GB"/>
        </w:rPr>
      </w:pPr>
      <w:r>
        <w:rPr>
          <w:rFonts w:eastAsia="MyriadPro-Regular"/>
        </w:rPr>
        <w:t>For the purposes of this Project, any Grievance raised in respect of GBV would be immediately referred to WIM.</w:t>
      </w:r>
    </w:p>
    <w:p w14:paraId="7FFD36A3" w14:textId="28B2E1F8" w:rsidR="00287B9E" w:rsidRPr="006C4118" w:rsidRDefault="00287B9E" w:rsidP="006C4118">
      <w:pPr>
        <w:pStyle w:val="Heading2"/>
      </w:pPr>
      <w:r w:rsidRPr="006C4118">
        <w:t>Reporting of Co-Workers</w:t>
      </w:r>
    </w:p>
    <w:p w14:paraId="148C9249" w14:textId="467298F2" w:rsidR="00A64DA1" w:rsidRDefault="00F40A76" w:rsidP="006C4118">
      <w:pPr>
        <w:rPr>
          <w:lang w:val="en-GB"/>
        </w:rPr>
      </w:pPr>
      <w:r w:rsidRPr="00B26FD4">
        <w:rPr>
          <w:lang w:val="en-GB"/>
        </w:rPr>
        <w:t>In the instance of the COVID 19 emergency, existing grievance procedures should be used to encourage reporting of co-workers if they show outward symptoms, such as ongoing and severe coughing with fever, and do not voluntarily submit to testing.</w:t>
      </w:r>
      <w:r w:rsidR="008538FE">
        <w:rPr>
          <w:lang w:val="en-GB"/>
        </w:rPr>
        <w:t xml:space="preserve"> </w:t>
      </w:r>
      <w:r w:rsidR="00D14C4E">
        <w:rPr>
          <w:lang w:val="en-GB"/>
        </w:rPr>
        <w:t xml:space="preserve">Consistent with ESS2, </w:t>
      </w:r>
      <w:r w:rsidR="001F6E7C">
        <w:rPr>
          <w:lang w:val="en-GB"/>
        </w:rPr>
        <w:t xml:space="preserve">the project will also establish a separate </w:t>
      </w:r>
      <w:r w:rsidR="00D14C4E">
        <w:rPr>
          <w:lang w:val="en-GB"/>
        </w:rPr>
        <w:t>GM for</w:t>
      </w:r>
      <w:r w:rsidR="004016D0">
        <w:rPr>
          <w:lang w:val="en-GB"/>
        </w:rPr>
        <w:t xml:space="preserve"> project workers </w:t>
      </w:r>
      <w:r w:rsidR="001F6E7C">
        <w:t>as part of the Project’s</w:t>
      </w:r>
      <w:r w:rsidR="00D14C4E" w:rsidRPr="00E515F1">
        <w:t xml:space="preserve"> Labor Management Procedures (LMP)</w:t>
      </w:r>
      <w:r w:rsidR="001F6E7C">
        <w:t>.</w:t>
      </w:r>
    </w:p>
    <w:p w14:paraId="76869603" w14:textId="30D8E4A1" w:rsidR="00B64D59" w:rsidRDefault="00D82B41" w:rsidP="006C4118">
      <w:pPr>
        <w:pStyle w:val="Heading1"/>
      </w:pPr>
      <w:r w:rsidRPr="00E41CFC">
        <w:t>MONITORING AND REPORTING</w:t>
      </w:r>
      <w:r>
        <w:t xml:space="preserve"> </w:t>
      </w:r>
    </w:p>
    <w:p w14:paraId="44CCD81D" w14:textId="40EE85FD" w:rsidR="00B64D59" w:rsidRPr="006C4118" w:rsidRDefault="00B64D59" w:rsidP="006C4118">
      <w:pPr>
        <w:pStyle w:val="Heading2"/>
      </w:pPr>
      <w:r w:rsidRPr="003329A8">
        <w:t>Reporting back to stakeholder groups</w:t>
      </w:r>
    </w:p>
    <w:p w14:paraId="2DD4240F" w14:textId="77777777" w:rsidR="00BB72C9" w:rsidRDefault="00B64D59" w:rsidP="006C4118">
      <w:pPr>
        <w:rPr>
          <w:lang w:bidi="th-TH"/>
        </w:rPr>
      </w:pPr>
      <w:r w:rsidRPr="00CA49E1">
        <w:rPr>
          <w:lang w:bidi="th-TH"/>
        </w:rPr>
        <w:t xml:space="preserve">The </w:t>
      </w:r>
      <w:r>
        <w:rPr>
          <w:lang w:bidi="th-TH"/>
        </w:rPr>
        <w:t>SEP</w:t>
      </w:r>
      <w:r w:rsidRPr="00CA49E1">
        <w:rPr>
          <w:lang w:bidi="th-TH"/>
        </w:rPr>
        <w:t xml:space="preserve"> will be periodically revised and updated as necessary in the course of project implementation in order to ensure that the information presented herein is consistent and is the most recent, and that the identified methods of engagement remain appropriate and effective in relation to the project context and specific phases of the development. Any major changes to the project related activities and to its schedule will be duly reflected in the SEP.</w:t>
      </w:r>
      <w:r>
        <w:rPr>
          <w:lang w:bidi="th-TH"/>
        </w:rPr>
        <w:t xml:space="preserve"> </w:t>
      </w:r>
    </w:p>
    <w:p w14:paraId="1CF39D44" w14:textId="199705B1" w:rsidR="00BB72C9" w:rsidRDefault="00BB72C9" w:rsidP="006C4118">
      <w:pPr>
        <w:rPr>
          <w:lang w:bidi="th-TH"/>
        </w:rPr>
      </w:pPr>
      <w:r>
        <w:rPr>
          <w:lang w:bidi="th-TH"/>
        </w:rPr>
        <w:t xml:space="preserve">Monthly </w:t>
      </w:r>
      <w:r w:rsidR="00B64D59" w:rsidRPr="00CA49E1">
        <w:rPr>
          <w:lang w:bidi="th-TH"/>
        </w:rPr>
        <w:t xml:space="preserve">summaries and internal reports on public grievances, enquiries and related incidents, together with the status of implementation of associated corrective/preventative actions will be collated by </w:t>
      </w:r>
      <w:r w:rsidR="00997CC0">
        <w:rPr>
          <w:lang w:bidi="th-TH"/>
        </w:rPr>
        <w:t>the CIU safeguards staff</w:t>
      </w:r>
      <w:r w:rsidR="004B079E">
        <w:rPr>
          <w:lang w:bidi="th-TH"/>
        </w:rPr>
        <w:t xml:space="preserve"> </w:t>
      </w:r>
      <w:r w:rsidR="00B64D59" w:rsidRPr="00CA49E1">
        <w:rPr>
          <w:lang w:bidi="th-TH"/>
        </w:rPr>
        <w:t xml:space="preserve">and referred to the </w:t>
      </w:r>
      <w:r w:rsidR="00997CC0">
        <w:rPr>
          <w:lang w:bidi="th-TH"/>
        </w:rPr>
        <w:t xml:space="preserve">MOHSS Project </w:t>
      </w:r>
      <w:r w:rsidR="00264925">
        <w:rPr>
          <w:lang w:bidi="th-TH"/>
        </w:rPr>
        <w:t>Administrator</w:t>
      </w:r>
      <w:r w:rsidR="00B64D59" w:rsidRPr="00CA49E1">
        <w:rPr>
          <w:lang w:bidi="th-TH"/>
        </w:rPr>
        <w:t>. The</w:t>
      </w:r>
      <w:r>
        <w:rPr>
          <w:lang w:bidi="th-TH"/>
        </w:rPr>
        <w:t xml:space="preserve"> monthly </w:t>
      </w:r>
      <w:r w:rsidR="00B64D59" w:rsidRPr="00CA49E1">
        <w:rPr>
          <w:lang w:bidi="th-TH"/>
        </w:rPr>
        <w:t>summaries will provide a mechanism for assessing both the number and the nature of complaints and requests for information, along with the Project’s ability to address those in a timely and effective manner.</w:t>
      </w:r>
      <w:r w:rsidR="00B64D59">
        <w:rPr>
          <w:lang w:bidi="th-TH"/>
        </w:rPr>
        <w:t xml:space="preserve"> </w:t>
      </w:r>
    </w:p>
    <w:p w14:paraId="367FCE85" w14:textId="353DF66E" w:rsidR="00BB72C9" w:rsidRDefault="00B64D59" w:rsidP="006C4118">
      <w:pPr>
        <w:rPr>
          <w:lang w:bidi="th-TH"/>
        </w:rPr>
      </w:pPr>
      <w:r w:rsidRPr="00CA49E1">
        <w:rPr>
          <w:lang w:bidi="th-TH"/>
        </w:rPr>
        <w:t xml:space="preserve">Information on public engagement activities undertaken by the Project during the year </w:t>
      </w:r>
      <w:r w:rsidR="00BB72C9">
        <w:rPr>
          <w:lang w:bidi="th-TH"/>
        </w:rPr>
        <w:t>will</w:t>
      </w:r>
      <w:r w:rsidRPr="00CA49E1">
        <w:rPr>
          <w:lang w:bidi="th-TH"/>
        </w:rPr>
        <w:t xml:space="preserve"> be conveyed to the stakeholders in</w:t>
      </w:r>
      <w:r w:rsidR="00BB72C9">
        <w:rPr>
          <w:lang w:bidi="th-TH"/>
        </w:rPr>
        <w:t xml:space="preserve"> quarterly progress reports describing </w:t>
      </w:r>
      <w:r w:rsidR="00BB72C9">
        <w:t>on the</w:t>
      </w:r>
      <w:r w:rsidRPr="00CA49E1">
        <w:t xml:space="preserve"> project’s interaction with the stakeholders</w:t>
      </w:r>
      <w:r w:rsidR="00BB72C9">
        <w:t xml:space="preserve"> (See reporting requirements specified in the ESCP)</w:t>
      </w:r>
      <w:r w:rsidRPr="00CA49E1">
        <w:t>.</w:t>
      </w:r>
    </w:p>
    <w:p w14:paraId="05790735" w14:textId="1C16B836" w:rsidR="00760984" w:rsidRDefault="00B64D59" w:rsidP="006C4118">
      <w:r w:rsidRPr="00BB72C9">
        <w:lastRenderedPageBreak/>
        <w:t>A number of Key Performance Indicators (KPIs) will also be monitored by the project on a regular basis, including the following parameters</w:t>
      </w:r>
      <w:r w:rsidR="00BB72C9">
        <w:t>:</w:t>
      </w:r>
    </w:p>
    <w:p w14:paraId="7747DE2E" w14:textId="77777777" w:rsidR="00BB72C9" w:rsidRPr="00640702" w:rsidRDefault="00BB72C9" w:rsidP="00BC3750">
      <w:pPr>
        <w:pStyle w:val="ListParagraph"/>
        <w:numPr>
          <w:ilvl w:val="0"/>
          <w:numId w:val="2"/>
        </w:numPr>
      </w:pPr>
      <w:r w:rsidRPr="00640702">
        <w:t xml:space="preserve">Frequency and type of public engagement activities; </w:t>
      </w:r>
    </w:p>
    <w:p w14:paraId="1B239482" w14:textId="77777777" w:rsidR="00BB72C9" w:rsidRPr="00640702" w:rsidRDefault="00BB72C9" w:rsidP="00BC3750">
      <w:pPr>
        <w:pStyle w:val="ListParagraph"/>
        <w:numPr>
          <w:ilvl w:val="0"/>
          <w:numId w:val="2"/>
        </w:numPr>
      </w:pPr>
      <w:r w:rsidRPr="00640702">
        <w:t>Numbers of Grievances received within a reporting period (e.g. monthly, quarterly, or annually)</w:t>
      </w:r>
    </w:p>
    <w:p w14:paraId="51C6C6F8" w14:textId="29063917" w:rsidR="00264925" w:rsidRDefault="00BB72C9" w:rsidP="00BC3750">
      <w:pPr>
        <w:pStyle w:val="ListParagraph"/>
        <w:numPr>
          <w:ilvl w:val="0"/>
          <w:numId w:val="2"/>
        </w:numPr>
      </w:pPr>
      <w:r w:rsidRPr="00640702">
        <w:t xml:space="preserve">Number of </w:t>
      </w:r>
      <w:r w:rsidR="002600EA">
        <w:t>G</w:t>
      </w:r>
      <w:r w:rsidR="002600EA" w:rsidRPr="00640702">
        <w:t>rievance</w:t>
      </w:r>
      <w:r w:rsidR="002600EA">
        <w:t>s</w:t>
      </w:r>
      <w:r w:rsidR="002600EA" w:rsidRPr="00640702">
        <w:t xml:space="preserve"> </w:t>
      </w:r>
      <w:r w:rsidRPr="00640702">
        <w:t xml:space="preserve">resolved within the prescribed timeline; </w:t>
      </w:r>
    </w:p>
    <w:p w14:paraId="0AC2F385" w14:textId="0704892D" w:rsidR="002600EA" w:rsidRDefault="00BB72C9" w:rsidP="00BC3750">
      <w:pPr>
        <w:pStyle w:val="ListParagraph"/>
        <w:numPr>
          <w:ilvl w:val="0"/>
          <w:numId w:val="2"/>
        </w:numPr>
      </w:pPr>
      <w:r>
        <w:t>N</w:t>
      </w:r>
      <w:r w:rsidRPr="00640702">
        <w:t xml:space="preserve">umber </w:t>
      </w:r>
      <w:r>
        <w:t xml:space="preserve">and type of media </w:t>
      </w:r>
      <w:r w:rsidRPr="00640702">
        <w:t>materials published/</w:t>
      </w:r>
      <w:r w:rsidR="00E41CFC" w:rsidRPr="00640702">
        <w:t>broadcasting</w:t>
      </w:r>
      <w:r w:rsidRPr="00640702">
        <w:t xml:space="preserve"> the local, regional, and national media</w:t>
      </w:r>
    </w:p>
    <w:p w14:paraId="540F3925" w14:textId="77777777" w:rsidR="002600EA" w:rsidRDefault="002600EA">
      <w:pPr>
        <w:spacing w:after="160" w:line="259" w:lineRule="auto"/>
        <w:ind w:left="0" w:firstLine="0"/>
      </w:pPr>
      <w:r>
        <w:br w:type="page"/>
      </w:r>
    </w:p>
    <w:p w14:paraId="2F66C3A9" w14:textId="3F444FF3" w:rsidR="002600EA" w:rsidRPr="00AE19F1" w:rsidRDefault="002600EA" w:rsidP="002600EA">
      <w:pPr>
        <w:pStyle w:val="Heading1"/>
        <w:numPr>
          <w:ilvl w:val="0"/>
          <w:numId w:val="0"/>
        </w:numPr>
      </w:pPr>
      <w:bookmarkStart w:id="15" w:name="_Toc40280956"/>
      <w:r w:rsidRPr="00AE19F1">
        <w:lastRenderedPageBreak/>
        <w:t xml:space="preserve">Annex </w:t>
      </w:r>
      <w:r>
        <w:t>I of SEP</w:t>
      </w:r>
      <w:r w:rsidRPr="00AE19F1">
        <w:t>: RMI COVID-19 RISK COMMUNICATION AND COMMUNITY OUTREACH PLAN</w:t>
      </w:r>
      <w:bookmarkEnd w:id="15"/>
    </w:p>
    <w:p w14:paraId="146D09C8" w14:textId="77777777" w:rsidR="002600EA" w:rsidRDefault="002600EA" w:rsidP="002600EA">
      <w:r>
        <w:t xml:space="preserve">This ANNEX summarizes the setup and responsibilities of the RMI COVID-19 </w:t>
      </w:r>
      <w:r w:rsidRPr="00B4392E">
        <w:t xml:space="preserve">Risk Communication </w:t>
      </w:r>
      <w:r>
        <w:t>a</w:t>
      </w:r>
      <w:r w:rsidRPr="00B4392E">
        <w:t xml:space="preserve">nd </w:t>
      </w:r>
      <w:r>
        <w:t>Community Outreach Plan</w:t>
      </w:r>
      <w:r w:rsidRPr="00B4392E">
        <w:t xml:space="preserve"> </w:t>
      </w:r>
      <w:r>
        <w:t>(the RCC Plan)</w:t>
      </w:r>
    </w:p>
    <w:p w14:paraId="361CF9E6" w14:textId="77777777" w:rsidR="002600EA" w:rsidRPr="00D73ECC" w:rsidRDefault="002600EA" w:rsidP="00D73ECC">
      <w:pPr>
        <w:spacing w:after="0" w:line="240" w:lineRule="auto"/>
        <w:ind w:left="11" w:hanging="11"/>
        <w:rPr>
          <w:b/>
          <w:bCs/>
        </w:rPr>
      </w:pPr>
      <w:bookmarkStart w:id="16" w:name="_Toc40280957"/>
      <w:r w:rsidRPr="00D73ECC">
        <w:rPr>
          <w:b/>
          <w:bCs/>
        </w:rPr>
        <w:t>OBJECTIVES</w:t>
      </w:r>
      <w:bookmarkEnd w:id="16"/>
    </w:p>
    <w:p w14:paraId="10ABC7E5" w14:textId="77777777" w:rsidR="002600EA" w:rsidRDefault="002600EA" w:rsidP="002600EA">
      <w:pPr>
        <w:spacing w:after="0"/>
      </w:pPr>
      <w:r>
        <w:t>The RCC Plan was</w:t>
      </w:r>
      <w:r w:rsidRPr="00B4392E">
        <w:t xml:space="preserve"> developed</w:t>
      </w:r>
      <w:r>
        <w:t>:</w:t>
      </w:r>
    </w:p>
    <w:p w14:paraId="29205FC7" w14:textId="77777777" w:rsidR="002600EA" w:rsidRPr="000663C9" w:rsidRDefault="002600EA" w:rsidP="00BC3750">
      <w:pPr>
        <w:pStyle w:val="ListParagraph"/>
        <w:numPr>
          <w:ilvl w:val="0"/>
          <w:numId w:val="13"/>
        </w:numPr>
        <w:spacing w:after="200" w:line="276" w:lineRule="auto"/>
        <w:ind w:left="426"/>
      </w:pPr>
      <w:r w:rsidRPr="000663C9">
        <w:t>To support improved coordination and achieve a consistent approach to risk communication and community engagement in relation to coronavirus (COVID-19) in Marshall Islands.</w:t>
      </w:r>
    </w:p>
    <w:p w14:paraId="5A0728FD" w14:textId="77777777" w:rsidR="002600EA" w:rsidRPr="000663C9" w:rsidRDefault="002600EA" w:rsidP="00BC3750">
      <w:pPr>
        <w:pStyle w:val="ListParagraph"/>
        <w:numPr>
          <w:ilvl w:val="0"/>
          <w:numId w:val="13"/>
        </w:numPr>
        <w:spacing w:after="240" w:line="240" w:lineRule="auto"/>
        <w:ind w:left="426"/>
      </w:pPr>
      <w:r w:rsidRPr="000663C9">
        <w:t xml:space="preserve">To help guide the Marshall Islands response to COVID-19, with a partnership comprising government departments, IOM, WHO, Marshall Islands Red Cross Society, and community organizations. </w:t>
      </w:r>
    </w:p>
    <w:p w14:paraId="5FBC47A0" w14:textId="77777777" w:rsidR="002600EA" w:rsidRPr="000663C9" w:rsidRDefault="002600EA" w:rsidP="00BC3750">
      <w:pPr>
        <w:pStyle w:val="ListParagraph"/>
        <w:numPr>
          <w:ilvl w:val="0"/>
          <w:numId w:val="13"/>
        </w:numPr>
        <w:spacing w:after="240" w:line="240" w:lineRule="auto"/>
        <w:ind w:left="426"/>
        <w:rPr>
          <w:b/>
          <w:bCs/>
          <w:sz w:val="18"/>
        </w:rPr>
      </w:pPr>
      <w:r w:rsidRPr="000663C9">
        <w:t xml:space="preserve">In alignment the national COVID-19 response plan, for each of the various stages of the response. </w:t>
      </w:r>
    </w:p>
    <w:p w14:paraId="22D35FC3" w14:textId="77777777" w:rsidR="00160DFA" w:rsidRDefault="00160DFA" w:rsidP="00160DFA"/>
    <w:tbl>
      <w:tblPr>
        <w:tblStyle w:val="TableGrid0"/>
        <w:tblW w:w="0" w:type="auto"/>
        <w:tblLook w:val="04A0" w:firstRow="1" w:lastRow="0" w:firstColumn="1" w:lastColumn="0" w:noHBand="0" w:noVBand="1"/>
      </w:tblPr>
      <w:tblGrid>
        <w:gridCol w:w="1696"/>
        <w:gridCol w:w="2268"/>
        <w:gridCol w:w="2410"/>
        <w:gridCol w:w="2976"/>
      </w:tblGrid>
      <w:tr w:rsidR="00160DFA" w:rsidRPr="009B34B0" w14:paraId="7B4E673F" w14:textId="77777777" w:rsidTr="00195E20">
        <w:tc>
          <w:tcPr>
            <w:tcW w:w="9350" w:type="dxa"/>
            <w:gridSpan w:val="4"/>
            <w:shd w:val="clear" w:color="auto" w:fill="BDD6EE" w:themeFill="accent5" w:themeFillTint="66"/>
          </w:tcPr>
          <w:p w14:paraId="220D8259" w14:textId="77777777" w:rsidR="00160DFA" w:rsidRPr="009B34B0" w:rsidRDefault="00160DFA" w:rsidP="00195E20">
            <w:pPr>
              <w:jc w:val="center"/>
              <w:rPr>
                <w:rFonts w:ascii="Arial" w:hAnsi="Arial" w:cs="Arial"/>
              </w:rPr>
            </w:pPr>
            <w:r w:rsidRPr="009B34B0">
              <w:rPr>
                <w:rFonts w:ascii="Arial" w:eastAsia="Times New Roman" w:hAnsi="Arial" w:cs="Arial"/>
              </w:rPr>
              <w:t>RMI COVID 19 Condition Levels:</w:t>
            </w:r>
          </w:p>
        </w:tc>
      </w:tr>
      <w:tr w:rsidR="00160DFA" w:rsidRPr="009B34B0" w14:paraId="6C8CAE97" w14:textId="77777777" w:rsidTr="00195E20">
        <w:tc>
          <w:tcPr>
            <w:tcW w:w="1696" w:type="dxa"/>
          </w:tcPr>
          <w:p w14:paraId="09DBD0B4" w14:textId="77777777" w:rsidR="00160DFA" w:rsidRPr="009B34B0" w:rsidRDefault="00160DFA" w:rsidP="00195E20">
            <w:pPr>
              <w:jc w:val="center"/>
              <w:rPr>
                <w:rFonts w:ascii="Arial Narrow" w:hAnsi="Arial Narrow" w:cs="Arial"/>
              </w:rPr>
            </w:pPr>
          </w:p>
        </w:tc>
        <w:tc>
          <w:tcPr>
            <w:tcW w:w="2268" w:type="dxa"/>
            <w:shd w:val="clear" w:color="auto" w:fill="FFFF00"/>
          </w:tcPr>
          <w:p w14:paraId="50E243C2" w14:textId="77777777" w:rsidR="00160DFA" w:rsidRPr="009B34B0" w:rsidRDefault="00160DFA" w:rsidP="00195E20">
            <w:pPr>
              <w:jc w:val="center"/>
              <w:rPr>
                <w:rFonts w:ascii="Arial Narrow" w:hAnsi="Arial Narrow" w:cs="Arial"/>
              </w:rPr>
            </w:pPr>
            <w:r w:rsidRPr="009B34B0">
              <w:rPr>
                <w:rFonts w:ascii="Arial Narrow" w:hAnsi="Arial Narrow" w:cs="Arial"/>
              </w:rPr>
              <w:t>Yellow</w:t>
            </w:r>
          </w:p>
        </w:tc>
        <w:tc>
          <w:tcPr>
            <w:tcW w:w="2410" w:type="dxa"/>
            <w:tcBorders>
              <w:right w:val="single" w:sz="4" w:space="0" w:color="FFFFFF" w:themeColor="background1"/>
            </w:tcBorders>
            <w:shd w:val="clear" w:color="auto" w:fill="FFC000"/>
          </w:tcPr>
          <w:p w14:paraId="134E566D" w14:textId="77777777" w:rsidR="00160DFA" w:rsidRPr="009B34B0" w:rsidRDefault="00160DFA" w:rsidP="00195E20">
            <w:pPr>
              <w:jc w:val="center"/>
              <w:rPr>
                <w:rFonts w:ascii="Arial Narrow" w:hAnsi="Arial Narrow" w:cs="Arial"/>
              </w:rPr>
            </w:pPr>
            <w:r w:rsidRPr="009B34B0">
              <w:rPr>
                <w:rFonts w:ascii="Arial Narrow" w:hAnsi="Arial Narrow" w:cs="Arial"/>
              </w:rPr>
              <w:t>Orange/Amber</w:t>
            </w:r>
          </w:p>
        </w:tc>
        <w:tc>
          <w:tcPr>
            <w:tcW w:w="2976" w:type="dxa"/>
            <w:tcBorders>
              <w:top w:val="single" w:sz="4" w:space="0" w:color="FFFFFF" w:themeColor="background1"/>
              <w:left w:val="single" w:sz="4" w:space="0" w:color="FFFFFF" w:themeColor="background1"/>
              <w:bottom w:val="single" w:sz="4" w:space="0" w:color="FFFFFF" w:themeColor="background1"/>
            </w:tcBorders>
            <w:shd w:val="clear" w:color="auto" w:fill="FF0000"/>
          </w:tcPr>
          <w:p w14:paraId="3F564B1F" w14:textId="77777777" w:rsidR="00160DFA" w:rsidRPr="009B34B0" w:rsidRDefault="00160DFA" w:rsidP="00195E20">
            <w:pPr>
              <w:jc w:val="center"/>
              <w:rPr>
                <w:rFonts w:ascii="Arial Narrow" w:hAnsi="Arial Narrow" w:cs="Arial"/>
                <w:color w:val="FFFFFF" w:themeColor="background1"/>
              </w:rPr>
            </w:pPr>
            <w:r w:rsidRPr="009B34B0">
              <w:rPr>
                <w:rFonts w:ascii="Arial Narrow" w:hAnsi="Arial Narrow" w:cs="Arial"/>
                <w:color w:val="FFFFFF" w:themeColor="background1"/>
              </w:rPr>
              <w:t>Red</w:t>
            </w:r>
          </w:p>
        </w:tc>
      </w:tr>
      <w:tr w:rsidR="00160DFA" w:rsidRPr="009B34B0" w14:paraId="35C1D76F" w14:textId="77777777" w:rsidTr="00195E20">
        <w:tc>
          <w:tcPr>
            <w:tcW w:w="1696" w:type="dxa"/>
          </w:tcPr>
          <w:p w14:paraId="6C12B7E3" w14:textId="77777777" w:rsidR="00160DFA" w:rsidRPr="009B34B0" w:rsidRDefault="00160DFA" w:rsidP="00195E20">
            <w:pPr>
              <w:rPr>
                <w:rFonts w:ascii="Arial Narrow" w:hAnsi="Arial Narrow" w:cs="Arial"/>
              </w:rPr>
            </w:pPr>
            <w:r w:rsidRPr="009B34B0">
              <w:rPr>
                <w:rFonts w:ascii="Arial Narrow" w:hAnsi="Arial Narrow" w:cs="Arial"/>
              </w:rPr>
              <w:t>Description of Condition</w:t>
            </w:r>
          </w:p>
        </w:tc>
        <w:tc>
          <w:tcPr>
            <w:tcW w:w="2268" w:type="dxa"/>
            <w:shd w:val="clear" w:color="auto" w:fill="FFFF00"/>
          </w:tcPr>
          <w:p w14:paraId="252561FF" w14:textId="77777777" w:rsidR="00160DFA" w:rsidRPr="009B34B0" w:rsidRDefault="00160DFA" w:rsidP="00195E20">
            <w:pPr>
              <w:rPr>
                <w:rFonts w:ascii="Arial Narrow" w:hAnsi="Arial Narrow" w:cs="Arial"/>
              </w:rPr>
            </w:pPr>
            <w:r w:rsidRPr="009B34B0">
              <w:rPr>
                <w:rFonts w:ascii="Arial Narrow" w:hAnsi="Arial Narrow" w:cs="Arial"/>
              </w:rPr>
              <w:t>Threat Detected</w:t>
            </w:r>
          </w:p>
          <w:p w14:paraId="262D4815" w14:textId="77777777" w:rsidR="00160DFA" w:rsidRPr="009B34B0" w:rsidRDefault="00160DFA" w:rsidP="00195E20">
            <w:pPr>
              <w:rPr>
                <w:rFonts w:ascii="Arial Narrow" w:hAnsi="Arial Narrow" w:cs="Arial"/>
              </w:rPr>
            </w:pPr>
          </w:p>
          <w:p w14:paraId="32331C4E" w14:textId="77777777" w:rsidR="00160DFA" w:rsidRPr="009B34B0" w:rsidRDefault="00160DFA" w:rsidP="00195E20">
            <w:pPr>
              <w:rPr>
                <w:rFonts w:ascii="Arial Narrow" w:hAnsi="Arial Narrow" w:cs="Arial"/>
              </w:rPr>
            </w:pPr>
            <w:r w:rsidRPr="009B34B0">
              <w:rPr>
                <w:rFonts w:ascii="Arial Narrow" w:hAnsi="Arial Narrow" w:cs="Arial"/>
              </w:rPr>
              <w:t>No potential or confirmed case in the RMI</w:t>
            </w:r>
          </w:p>
        </w:tc>
        <w:tc>
          <w:tcPr>
            <w:tcW w:w="2410" w:type="dxa"/>
            <w:tcBorders>
              <w:right w:val="single" w:sz="4" w:space="0" w:color="FFFFFF" w:themeColor="background1"/>
            </w:tcBorders>
            <w:shd w:val="clear" w:color="auto" w:fill="FFC000"/>
          </w:tcPr>
          <w:p w14:paraId="6DD1AB88" w14:textId="77777777" w:rsidR="00160DFA" w:rsidRPr="009B34B0" w:rsidRDefault="00160DFA" w:rsidP="00195E20">
            <w:pPr>
              <w:rPr>
                <w:rFonts w:ascii="Arial Narrow" w:hAnsi="Arial Narrow" w:cs="Arial"/>
              </w:rPr>
            </w:pPr>
            <w:r w:rsidRPr="009B34B0">
              <w:rPr>
                <w:rFonts w:ascii="Arial Narrow" w:hAnsi="Arial Narrow" w:cs="Arial"/>
              </w:rPr>
              <w:t>Threat Identified</w:t>
            </w:r>
          </w:p>
          <w:p w14:paraId="1FAE8063" w14:textId="77777777" w:rsidR="00160DFA" w:rsidRPr="009B34B0" w:rsidRDefault="00160DFA" w:rsidP="00195E20">
            <w:pPr>
              <w:rPr>
                <w:rFonts w:ascii="Arial Narrow" w:hAnsi="Arial Narrow" w:cs="Arial"/>
              </w:rPr>
            </w:pPr>
          </w:p>
          <w:p w14:paraId="048012BC" w14:textId="77777777" w:rsidR="00160DFA" w:rsidRPr="009B34B0" w:rsidRDefault="00160DFA" w:rsidP="00195E20">
            <w:pPr>
              <w:rPr>
                <w:rFonts w:ascii="Arial Narrow" w:hAnsi="Arial Narrow" w:cs="Arial"/>
              </w:rPr>
            </w:pPr>
            <w:r w:rsidRPr="009B34B0">
              <w:rPr>
                <w:rFonts w:ascii="Arial Narrow" w:hAnsi="Arial Narrow" w:cs="Arial"/>
              </w:rPr>
              <w:t>Potentially present in RMI</w:t>
            </w:r>
          </w:p>
        </w:tc>
        <w:tc>
          <w:tcPr>
            <w:tcW w:w="2976" w:type="dxa"/>
            <w:tcBorders>
              <w:top w:val="single" w:sz="4" w:space="0" w:color="FFFFFF" w:themeColor="background1"/>
              <w:left w:val="single" w:sz="4" w:space="0" w:color="FFFFFF" w:themeColor="background1"/>
              <w:bottom w:val="single" w:sz="4" w:space="0" w:color="FFFFFF" w:themeColor="background1"/>
            </w:tcBorders>
            <w:shd w:val="clear" w:color="auto" w:fill="FF0000"/>
          </w:tcPr>
          <w:p w14:paraId="405B75B0"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Threat confirmed</w:t>
            </w:r>
          </w:p>
          <w:p w14:paraId="0FBEAE0B" w14:textId="77777777" w:rsidR="00160DFA" w:rsidRPr="009B34B0" w:rsidRDefault="00160DFA" w:rsidP="00195E20">
            <w:pPr>
              <w:rPr>
                <w:rFonts w:ascii="Arial Narrow" w:hAnsi="Arial Narrow" w:cs="Arial"/>
                <w:color w:val="FFFFFF" w:themeColor="background1"/>
              </w:rPr>
            </w:pPr>
          </w:p>
          <w:p w14:paraId="21278BF4"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a Confirmed initial cases identified in Majuro and/or Ebeye</w:t>
            </w:r>
          </w:p>
          <w:p w14:paraId="0530CCB6" w14:textId="77777777" w:rsidR="00160DFA" w:rsidRPr="009B34B0" w:rsidRDefault="00160DFA" w:rsidP="00195E20">
            <w:pPr>
              <w:rPr>
                <w:rFonts w:ascii="Arial Narrow" w:hAnsi="Arial Narrow" w:cs="Arial"/>
                <w:color w:val="FFFFFF" w:themeColor="background1"/>
              </w:rPr>
            </w:pPr>
          </w:p>
          <w:p w14:paraId="3C2A1704"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b Cases spreading widely (to neighboring islands)</w:t>
            </w:r>
          </w:p>
        </w:tc>
      </w:tr>
      <w:tr w:rsidR="00160DFA" w:rsidRPr="009B34B0" w14:paraId="4869602D" w14:textId="77777777" w:rsidTr="00195E20">
        <w:tc>
          <w:tcPr>
            <w:tcW w:w="1696" w:type="dxa"/>
          </w:tcPr>
          <w:p w14:paraId="68729523" w14:textId="77777777" w:rsidR="00160DFA" w:rsidRPr="009B34B0" w:rsidRDefault="00160DFA" w:rsidP="00195E20">
            <w:pPr>
              <w:rPr>
                <w:rFonts w:ascii="Arial Narrow" w:hAnsi="Arial Narrow" w:cs="Arial"/>
              </w:rPr>
            </w:pPr>
            <w:r w:rsidRPr="009B34B0">
              <w:rPr>
                <w:rFonts w:ascii="Arial Narrow" w:hAnsi="Arial Narrow" w:cs="Arial"/>
              </w:rPr>
              <w:t>Impact on Daily Life</w:t>
            </w:r>
          </w:p>
        </w:tc>
        <w:tc>
          <w:tcPr>
            <w:tcW w:w="2268" w:type="dxa"/>
            <w:shd w:val="clear" w:color="auto" w:fill="FFFF00"/>
          </w:tcPr>
          <w:p w14:paraId="0ED05B6D" w14:textId="77777777" w:rsidR="00160DFA" w:rsidRPr="009B34B0" w:rsidRDefault="00160DFA" w:rsidP="00195E20">
            <w:pPr>
              <w:rPr>
                <w:rFonts w:ascii="Arial Narrow" w:hAnsi="Arial Narrow" w:cs="Arial"/>
              </w:rPr>
            </w:pPr>
            <w:r w:rsidRPr="009B34B0">
              <w:rPr>
                <w:rFonts w:ascii="Arial Narrow" w:hAnsi="Arial Narrow" w:cs="Arial"/>
              </w:rPr>
              <w:t>Minor disruptions</w:t>
            </w:r>
          </w:p>
          <w:p w14:paraId="6A5013CD" w14:textId="77777777" w:rsidR="00160DFA" w:rsidRPr="009B34B0" w:rsidRDefault="00160DFA" w:rsidP="00195E20">
            <w:pPr>
              <w:rPr>
                <w:rFonts w:ascii="Arial Narrow" w:hAnsi="Arial Narrow" w:cs="Arial"/>
              </w:rPr>
            </w:pPr>
          </w:p>
          <w:p w14:paraId="1D1489F3" w14:textId="77777777" w:rsidR="00160DFA" w:rsidRPr="009B34B0" w:rsidRDefault="00160DFA" w:rsidP="00195E20">
            <w:pPr>
              <w:rPr>
                <w:rFonts w:ascii="Arial Narrow" w:hAnsi="Arial Narrow" w:cs="Arial"/>
              </w:rPr>
            </w:pPr>
            <w:r w:rsidRPr="009B34B0">
              <w:rPr>
                <w:rFonts w:ascii="Arial Narrow" w:hAnsi="Arial Narrow" w:cs="Arial"/>
              </w:rPr>
              <w:t>Business as usual</w:t>
            </w:r>
          </w:p>
        </w:tc>
        <w:tc>
          <w:tcPr>
            <w:tcW w:w="2410" w:type="dxa"/>
            <w:tcBorders>
              <w:right w:val="single" w:sz="4" w:space="0" w:color="FFFFFF" w:themeColor="background1"/>
            </w:tcBorders>
            <w:shd w:val="clear" w:color="auto" w:fill="FFC000"/>
          </w:tcPr>
          <w:p w14:paraId="37FCE706" w14:textId="77777777" w:rsidR="00160DFA" w:rsidRPr="009B34B0" w:rsidRDefault="00160DFA" w:rsidP="00195E20">
            <w:pPr>
              <w:rPr>
                <w:rFonts w:ascii="Arial Narrow" w:hAnsi="Arial Narrow" w:cs="Arial"/>
              </w:rPr>
            </w:pPr>
            <w:r w:rsidRPr="009B34B0">
              <w:rPr>
                <w:rFonts w:ascii="Arial Narrow" w:hAnsi="Arial Narrow" w:cs="Arial"/>
              </w:rPr>
              <w:t>Moderate disruption</w:t>
            </w:r>
          </w:p>
          <w:p w14:paraId="7C37B069" w14:textId="77777777" w:rsidR="00160DFA" w:rsidRPr="009B34B0" w:rsidRDefault="00160DFA" w:rsidP="00195E20">
            <w:pPr>
              <w:rPr>
                <w:rFonts w:ascii="Arial Narrow" w:hAnsi="Arial Narrow" w:cs="Arial"/>
              </w:rPr>
            </w:pPr>
          </w:p>
          <w:p w14:paraId="7F77A72C" w14:textId="77777777" w:rsidR="00160DFA" w:rsidRPr="009B34B0" w:rsidRDefault="00160DFA" w:rsidP="00195E20">
            <w:pPr>
              <w:rPr>
                <w:rFonts w:ascii="Arial Narrow" w:hAnsi="Arial Narrow" w:cs="Arial"/>
              </w:rPr>
            </w:pPr>
            <w:r w:rsidRPr="009B34B0">
              <w:rPr>
                <w:rFonts w:ascii="Arial Narrow" w:hAnsi="Arial Narrow" w:cs="Arial"/>
              </w:rPr>
              <w:t>School closure</w:t>
            </w:r>
          </w:p>
          <w:p w14:paraId="2C554D14" w14:textId="77777777" w:rsidR="00160DFA" w:rsidRPr="009B34B0" w:rsidRDefault="00160DFA" w:rsidP="00195E20">
            <w:pPr>
              <w:rPr>
                <w:rFonts w:ascii="Arial Narrow" w:hAnsi="Arial Narrow" w:cs="Arial"/>
              </w:rPr>
            </w:pPr>
          </w:p>
          <w:p w14:paraId="5F7AC91D" w14:textId="77777777" w:rsidR="00160DFA" w:rsidRPr="009B34B0" w:rsidRDefault="00160DFA" w:rsidP="00195E20">
            <w:pPr>
              <w:rPr>
                <w:rFonts w:ascii="Arial Narrow" w:hAnsi="Arial Narrow" w:cs="Arial"/>
              </w:rPr>
            </w:pPr>
            <w:r w:rsidRPr="009B34B0">
              <w:rPr>
                <w:rFonts w:ascii="Arial Narrow" w:hAnsi="Arial Narrow" w:cs="Arial"/>
              </w:rPr>
              <w:t>Hospital and Public Health on High Alert</w:t>
            </w:r>
          </w:p>
          <w:p w14:paraId="04823701" w14:textId="77777777" w:rsidR="00160DFA" w:rsidRPr="009B34B0" w:rsidRDefault="00160DFA" w:rsidP="00195E20">
            <w:pPr>
              <w:rPr>
                <w:rFonts w:ascii="Arial Narrow" w:hAnsi="Arial Narrow" w:cs="Arial"/>
              </w:rPr>
            </w:pPr>
            <w:r w:rsidRPr="009B34B0">
              <w:rPr>
                <w:rFonts w:ascii="Arial Narrow" w:hAnsi="Arial Narrow" w:cs="Arial"/>
              </w:rPr>
              <w:t>Work and Businesses ongoing</w:t>
            </w:r>
          </w:p>
        </w:tc>
        <w:tc>
          <w:tcPr>
            <w:tcW w:w="2976" w:type="dxa"/>
            <w:tcBorders>
              <w:top w:val="single" w:sz="4" w:space="0" w:color="FFFFFF" w:themeColor="background1"/>
              <w:left w:val="single" w:sz="4" w:space="0" w:color="FFFFFF" w:themeColor="background1"/>
              <w:bottom w:val="single" w:sz="4" w:space="0" w:color="FFFFFF" w:themeColor="background1"/>
            </w:tcBorders>
            <w:shd w:val="clear" w:color="auto" w:fill="FF0000"/>
          </w:tcPr>
          <w:p w14:paraId="1284D032"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Major disruption</w:t>
            </w:r>
          </w:p>
          <w:p w14:paraId="0C33D5CD"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School closure</w:t>
            </w:r>
          </w:p>
          <w:p w14:paraId="3B9DBF76" w14:textId="77777777" w:rsidR="00160DFA" w:rsidRPr="009B34B0" w:rsidRDefault="00160DFA" w:rsidP="00195E20">
            <w:pPr>
              <w:rPr>
                <w:rFonts w:ascii="Arial Narrow" w:hAnsi="Arial Narrow" w:cs="Arial"/>
                <w:color w:val="FFFFFF" w:themeColor="background1"/>
              </w:rPr>
            </w:pPr>
          </w:p>
          <w:p w14:paraId="2DC6EF3B"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Hospital and Public Health Closure</w:t>
            </w:r>
          </w:p>
          <w:p w14:paraId="43D46A59" w14:textId="77777777" w:rsidR="00160DFA" w:rsidRPr="009B34B0" w:rsidRDefault="00160DFA" w:rsidP="00195E20">
            <w:pPr>
              <w:rPr>
                <w:rFonts w:ascii="Arial Narrow" w:hAnsi="Arial Narrow" w:cs="Arial"/>
                <w:color w:val="FFFFFF" w:themeColor="background1"/>
              </w:rPr>
            </w:pPr>
          </w:p>
          <w:p w14:paraId="4700AFD9"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Emergency Room only</w:t>
            </w:r>
          </w:p>
          <w:p w14:paraId="0066F7AB" w14:textId="77777777" w:rsidR="00160DFA" w:rsidRPr="009B34B0" w:rsidRDefault="00160DFA" w:rsidP="00195E20">
            <w:pPr>
              <w:rPr>
                <w:rFonts w:ascii="Arial Narrow" w:hAnsi="Arial Narrow" w:cs="Arial"/>
                <w:color w:val="FFFFFF" w:themeColor="background1"/>
              </w:rPr>
            </w:pPr>
          </w:p>
          <w:p w14:paraId="09381AD0"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Work from Home Orders</w:t>
            </w:r>
          </w:p>
        </w:tc>
      </w:tr>
      <w:tr w:rsidR="00160DFA" w:rsidRPr="009B34B0" w14:paraId="60D688CA" w14:textId="77777777" w:rsidTr="00195E20">
        <w:tc>
          <w:tcPr>
            <w:tcW w:w="1696" w:type="dxa"/>
          </w:tcPr>
          <w:p w14:paraId="0D9B7290" w14:textId="77777777" w:rsidR="00160DFA" w:rsidRPr="009B34B0" w:rsidRDefault="00160DFA" w:rsidP="00195E20">
            <w:pPr>
              <w:rPr>
                <w:rFonts w:ascii="Arial Narrow" w:hAnsi="Arial Narrow" w:cs="Arial"/>
              </w:rPr>
            </w:pPr>
            <w:r w:rsidRPr="009B34B0">
              <w:rPr>
                <w:rFonts w:ascii="Arial Narrow" w:hAnsi="Arial Narrow" w:cs="Arial"/>
              </w:rPr>
              <w:t>Advice to Public</w:t>
            </w:r>
          </w:p>
        </w:tc>
        <w:tc>
          <w:tcPr>
            <w:tcW w:w="2268" w:type="dxa"/>
            <w:shd w:val="clear" w:color="auto" w:fill="FFFF00"/>
          </w:tcPr>
          <w:p w14:paraId="1F86A8CD" w14:textId="77777777" w:rsidR="00160DFA" w:rsidRPr="009B34B0" w:rsidRDefault="00160DFA" w:rsidP="00195E20">
            <w:pPr>
              <w:rPr>
                <w:rFonts w:ascii="Arial Narrow" w:hAnsi="Arial Narrow" w:cs="Arial"/>
              </w:rPr>
            </w:pPr>
            <w:r w:rsidRPr="009B34B0">
              <w:rPr>
                <w:rFonts w:ascii="Arial Narrow" w:hAnsi="Arial Narrow" w:cs="Arial"/>
              </w:rPr>
              <w:t>Be socially responsible</w:t>
            </w:r>
          </w:p>
          <w:p w14:paraId="0C067394" w14:textId="77777777" w:rsidR="00160DFA" w:rsidRPr="009B34B0" w:rsidRDefault="00160DFA" w:rsidP="00195E20">
            <w:pPr>
              <w:rPr>
                <w:rFonts w:ascii="Arial Narrow" w:hAnsi="Arial Narrow" w:cs="Arial"/>
              </w:rPr>
            </w:pPr>
          </w:p>
          <w:p w14:paraId="6E8CA398" w14:textId="77777777" w:rsidR="00160DFA" w:rsidRPr="009B34B0" w:rsidRDefault="00160DFA" w:rsidP="00195E20">
            <w:pPr>
              <w:rPr>
                <w:rFonts w:ascii="Arial Narrow" w:hAnsi="Arial Narrow" w:cs="Arial"/>
              </w:rPr>
            </w:pPr>
            <w:r w:rsidRPr="009B34B0">
              <w:rPr>
                <w:rFonts w:ascii="Arial Narrow" w:hAnsi="Arial Narrow" w:cs="Arial"/>
              </w:rPr>
              <w:t>Maintain Good Personal Hygiene</w:t>
            </w:r>
          </w:p>
          <w:p w14:paraId="246CEC37" w14:textId="77777777" w:rsidR="00160DFA" w:rsidRPr="009B34B0" w:rsidRDefault="00160DFA" w:rsidP="00195E20">
            <w:pPr>
              <w:rPr>
                <w:rFonts w:ascii="Arial Narrow" w:hAnsi="Arial Narrow" w:cs="Arial"/>
              </w:rPr>
            </w:pPr>
          </w:p>
          <w:p w14:paraId="01AEC656" w14:textId="77777777" w:rsidR="00160DFA" w:rsidRPr="009B34B0" w:rsidRDefault="00160DFA" w:rsidP="00195E20">
            <w:pPr>
              <w:rPr>
                <w:rFonts w:ascii="Arial Narrow" w:hAnsi="Arial Narrow" w:cs="Arial"/>
              </w:rPr>
            </w:pPr>
            <w:r w:rsidRPr="009B34B0">
              <w:rPr>
                <w:rFonts w:ascii="Arial Narrow" w:hAnsi="Arial Narrow" w:cs="Arial"/>
              </w:rPr>
              <w:t>Lookout for Health Advisories and Government Directives</w:t>
            </w:r>
          </w:p>
          <w:p w14:paraId="28FB883E" w14:textId="77777777" w:rsidR="00160DFA" w:rsidRPr="009B34B0" w:rsidRDefault="00160DFA" w:rsidP="00195E20">
            <w:pPr>
              <w:rPr>
                <w:rFonts w:ascii="Arial Narrow" w:hAnsi="Arial Narrow" w:cs="Arial"/>
              </w:rPr>
            </w:pPr>
          </w:p>
          <w:p w14:paraId="54A67270" w14:textId="77777777" w:rsidR="00160DFA" w:rsidRPr="009B34B0" w:rsidRDefault="00160DFA" w:rsidP="00195E20">
            <w:pPr>
              <w:rPr>
                <w:rFonts w:ascii="Arial Narrow" w:hAnsi="Arial Narrow" w:cs="Arial"/>
              </w:rPr>
            </w:pPr>
            <w:r w:rsidRPr="009B34B0">
              <w:rPr>
                <w:rFonts w:ascii="Arial Narrow" w:hAnsi="Arial Narrow" w:cs="Arial"/>
              </w:rPr>
              <w:lastRenderedPageBreak/>
              <w:t>Ensure all health needs are catered for</w:t>
            </w:r>
          </w:p>
          <w:p w14:paraId="10812136" w14:textId="77777777" w:rsidR="00160DFA" w:rsidRPr="009B34B0" w:rsidRDefault="00160DFA" w:rsidP="00195E20">
            <w:pPr>
              <w:rPr>
                <w:rFonts w:ascii="Arial Narrow" w:hAnsi="Arial Narrow" w:cs="Arial"/>
              </w:rPr>
            </w:pPr>
          </w:p>
          <w:p w14:paraId="44E3C505" w14:textId="77777777" w:rsidR="00160DFA" w:rsidRPr="009B34B0" w:rsidRDefault="00160DFA" w:rsidP="00195E20">
            <w:pPr>
              <w:rPr>
                <w:rFonts w:ascii="Arial Narrow" w:hAnsi="Arial Narrow" w:cs="Arial"/>
              </w:rPr>
            </w:pPr>
            <w:r w:rsidRPr="009B34B0">
              <w:rPr>
                <w:rFonts w:ascii="Arial Narrow" w:hAnsi="Arial Narrow" w:cs="Arial"/>
              </w:rPr>
              <w:t>Recommend limited number of people during public gathering</w:t>
            </w:r>
          </w:p>
        </w:tc>
        <w:tc>
          <w:tcPr>
            <w:tcW w:w="2410" w:type="dxa"/>
            <w:tcBorders>
              <w:right w:val="single" w:sz="4" w:space="0" w:color="FFFFFF" w:themeColor="background1"/>
            </w:tcBorders>
            <w:shd w:val="clear" w:color="auto" w:fill="FFC000"/>
          </w:tcPr>
          <w:p w14:paraId="710A37B1" w14:textId="77777777" w:rsidR="00160DFA" w:rsidRPr="009B34B0" w:rsidRDefault="00160DFA" w:rsidP="00195E20">
            <w:pPr>
              <w:rPr>
                <w:rFonts w:ascii="Arial Narrow" w:hAnsi="Arial Narrow" w:cs="Arial"/>
              </w:rPr>
            </w:pPr>
            <w:r w:rsidRPr="009B34B0">
              <w:rPr>
                <w:rFonts w:ascii="Arial Narrow" w:hAnsi="Arial Narrow" w:cs="Arial"/>
              </w:rPr>
              <w:lastRenderedPageBreak/>
              <w:t>Be socially responsible</w:t>
            </w:r>
          </w:p>
          <w:p w14:paraId="30076A34" w14:textId="77777777" w:rsidR="00160DFA" w:rsidRPr="009B34B0" w:rsidRDefault="00160DFA" w:rsidP="00195E20">
            <w:pPr>
              <w:rPr>
                <w:rFonts w:ascii="Arial Narrow" w:hAnsi="Arial Narrow" w:cs="Arial"/>
              </w:rPr>
            </w:pPr>
          </w:p>
          <w:p w14:paraId="27820BC2" w14:textId="77777777" w:rsidR="00160DFA" w:rsidRPr="009B34B0" w:rsidRDefault="00160DFA" w:rsidP="00195E20">
            <w:pPr>
              <w:rPr>
                <w:rFonts w:ascii="Arial Narrow" w:hAnsi="Arial Narrow" w:cs="Arial"/>
              </w:rPr>
            </w:pPr>
            <w:r w:rsidRPr="009B34B0">
              <w:rPr>
                <w:rFonts w:ascii="Arial Narrow" w:hAnsi="Arial Narrow" w:cs="Arial"/>
              </w:rPr>
              <w:t>Maintain Good Personal Hygiene</w:t>
            </w:r>
          </w:p>
          <w:p w14:paraId="4309D42A" w14:textId="77777777" w:rsidR="00160DFA" w:rsidRPr="009B34B0" w:rsidRDefault="00160DFA" w:rsidP="00195E20">
            <w:pPr>
              <w:rPr>
                <w:rFonts w:ascii="Arial Narrow" w:hAnsi="Arial Narrow" w:cs="Arial"/>
              </w:rPr>
            </w:pPr>
          </w:p>
          <w:p w14:paraId="6B1D1C0F" w14:textId="77777777" w:rsidR="00160DFA" w:rsidRPr="009B34B0" w:rsidRDefault="00160DFA" w:rsidP="00195E20">
            <w:pPr>
              <w:rPr>
                <w:rFonts w:ascii="Arial Narrow" w:hAnsi="Arial Narrow" w:cs="Arial"/>
              </w:rPr>
            </w:pPr>
            <w:r w:rsidRPr="009B34B0">
              <w:rPr>
                <w:rFonts w:ascii="Arial Narrow" w:hAnsi="Arial Narrow" w:cs="Arial"/>
              </w:rPr>
              <w:t>Lookout for Health Advisories and Government Directives</w:t>
            </w:r>
          </w:p>
          <w:p w14:paraId="56CA4C41" w14:textId="77777777" w:rsidR="00160DFA" w:rsidRPr="009B34B0" w:rsidRDefault="00160DFA" w:rsidP="00195E20">
            <w:pPr>
              <w:rPr>
                <w:rFonts w:ascii="Arial Narrow" w:hAnsi="Arial Narrow" w:cs="Arial"/>
              </w:rPr>
            </w:pPr>
          </w:p>
          <w:p w14:paraId="29DC4D87" w14:textId="77777777" w:rsidR="00160DFA" w:rsidRPr="009B34B0" w:rsidRDefault="00160DFA" w:rsidP="00195E20">
            <w:pPr>
              <w:rPr>
                <w:rFonts w:ascii="Arial Narrow" w:hAnsi="Arial Narrow" w:cs="Arial"/>
              </w:rPr>
            </w:pPr>
            <w:r w:rsidRPr="009B34B0">
              <w:rPr>
                <w:rFonts w:ascii="Arial Narrow" w:hAnsi="Arial Narrow" w:cs="Arial"/>
              </w:rPr>
              <w:lastRenderedPageBreak/>
              <w:t>Comply with control measures</w:t>
            </w:r>
          </w:p>
          <w:p w14:paraId="03970DD0" w14:textId="77777777" w:rsidR="00160DFA" w:rsidRPr="009B34B0" w:rsidRDefault="00160DFA" w:rsidP="00195E20">
            <w:pPr>
              <w:rPr>
                <w:rFonts w:ascii="Arial Narrow" w:hAnsi="Arial Narrow" w:cs="Arial"/>
              </w:rPr>
            </w:pPr>
          </w:p>
          <w:p w14:paraId="54F988E7" w14:textId="77777777" w:rsidR="00160DFA" w:rsidRPr="009B34B0" w:rsidRDefault="00160DFA" w:rsidP="00195E20">
            <w:pPr>
              <w:rPr>
                <w:rFonts w:ascii="Arial Narrow" w:hAnsi="Arial Narrow" w:cs="Arial"/>
              </w:rPr>
            </w:pPr>
            <w:r w:rsidRPr="009B34B0">
              <w:rPr>
                <w:rFonts w:ascii="Arial Narrow" w:hAnsi="Arial Narrow" w:cs="Arial"/>
              </w:rPr>
              <w:t>Gatherings limited to 10 or less people</w:t>
            </w:r>
          </w:p>
          <w:p w14:paraId="0405E36F" w14:textId="77777777" w:rsidR="00160DFA" w:rsidRPr="009B34B0" w:rsidRDefault="00160DFA" w:rsidP="00195E20">
            <w:pPr>
              <w:rPr>
                <w:rFonts w:ascii="Arial Narrow" w:hAnsi="Arial Narrow" w:cs="Arial"/>
              </w:rPr>
            </w:pPr>
          </w:p>
        </w:tc>
        <w:tc>
          <w:tcPr>
            <w:tcW w:w="2976" w:type="dxa"/>
            <w:tcBorders>
              <w:top w:val="single" w:sz="4" w:space="0" w:color="FFFFFF" w:themeColor="background1"/>
              <w:left w:val="single" w:sz="4" w:space="0" w:color="FFFFFF" w:themeColor="background1"/>
              <w:bottom w:val="single" w:sz="4" w:space="0" w:color="auto"/>
            </w:tcBorders>
            <w:shd w:val="clear" w:color="auto" w:fill="FF0000"/>
          </w:tcPr>
          <w:p w14:paraId="70F2C0CF"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lastRenderedPageBreak/>
              <w:t>Be socially responsible</w:t>
            </w:r>
          </w:p>
          <w:p w14:paraId="2BDBBAD7" w14:textId="77777777" w:rsidR="00160DFA" w:rsidRPr="009B34B0" w:rsidRDefault="00160DFA" w:rsidP="00195E20">
            <w:pPr>
              <w:rPr>
                <w:rFonts w:ascii="Arial Narrow" w:hAnsi="Arial Narrow" w:cs="Arial"/>
                <w:color w:val="FFFFFF" w:themeColor="background1"/>
              </w:rPr>
            </w:pPr>
          </w:p>
          <w:p w14:paraId="279B847A"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Stay at Home</w:t>
            </w:r>
          </w:p>
          <w:p w14:paraId="143602E8" w14:textId="77777777" w:rsidR="00160DFA" w:rsidRPr="009B34B0" w:rsidRDefault="00160DFA" w:rsidP="00195E20">
            <w:pPr>
              <w:rPr>
                <w:rFonts w:ascii="Arial Narrow" w:hAnsi="Arial Narrow" w:cs="Arial"/>
                <w:color w:val="FFFFFF" w:themeColor="background1"/>
              </w:rPr>
            </w:pPr>
          </w:p>
          <w:p w14:paraId="771A35CD"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Maintain Good Personal Hygiene</w:t>
            </w:r>
          </w:p>
          <w:p w14:paraId="438EEA2A" w14:textId="77777777" w:rsidR="00160DFA" w:rsidRPr="009B34B0" w:rsidRDefault="00160DFA" w:rsidP="00195E20">
            <w:pPr>
              <w:rPr>
                <w:rFonts w:ascii="Arial Narrow" w:hAnsi="Arial Narrow" w:cs="Arial"/>
                <w:color w:val="FFFFFF" w:themeColor="background1"/>
              </w:rPr>
            </w:pPr>
          </w:p>
          <w:p w14:paraId="5CBA2E4A"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Lookout for Health Advisories and Government Directives</w:t>
            </w:r>
          </w:p>
          <w:p w14:paraId="6D8EAF56" w14:textId="77777777" w:rsidR="00160DFA" w:rsidRPr="009B34B0" w:rsidRDefault="00160DFA" w:rsidP="00195E20">
            <w:pPr>
              <w:rPr>
                <w:rFonts w:ascii="Arial Narrow" w:hAnsi="Arial Narrow" w:cs="Arial"/>
                <w:color w:val="FFFFFF" w:themeColor="background1"/>
              </w:rPr>
            </w:pPr>
          </w:p>
          <w:p w14:paraId="15E96A02"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Comply with control measures</w:t>
            </w:r>
          </w:p>
          <w:p w14:paraId="36949AA1" w14:textId="77777777" w:rsidR="00160DFA" w:rsidRPr="009B34B0" w:rsidRDefault="00160DFA" w:rsidP="00195E20">
            <w:pPr>
              <w:rPr>
                <w:rFonts w:ascii="Arial Narrow" w:hAnsi="Arial Narrow" w:cs="Arial"/>
                <w:color w:val="FFFFFF" w:themeColor="background1"/>
              </w:rPr>
            </w:pPr>
          </w:p>
          <w:p w14:paraId="7DFCEC66" w14:textId="77777777" w:rsidR="00160DFA" w:rsidRPr="009B34B0" w:rsidRDefault="00160DFA" w:rsidP="00195E20">
            <w:pPr>
              <w:rPr>
                <w:rFonts w:ascii="Arial Narrow" w:hAnsi="Arial Narrow" w:cs="Arial"/>
                <w:color w:val="FFFFFF" w:themeColor="background1"/>
              </w:rPr>
            </w:pPr>
            <w:r w:rsidRPr="009B34B0">
              <w:rPr>
                <w:rFonts w:ascii="Arial Narrow" w:hAnsi="Arial Narrow" w:cs="Arial"/>
                <w:color w:val="FFFFFF" w:themeColor="background1"/>
              </w:rPr>
              <w:t>No public gatherings</w:t>
            </w:r>
          </w:p>
          <w:p w14:paraId="6B06040E" w14:textId="77777777" w:rsidR="00160DFA" w:rsidRPr="009B34B0" w:rsidRDefault="00160DFA" w:rsidP="00195E20">
            <w:pPr>
              <w:rPr>
                <w:rFonts w:ascii="Arial Narrow" w:hAnsi="Arial Narrow" w:cs="Arial"/>
                <w:color w:val="FFFFFF" w:themeColor="background1"/>
              </w:rPr>
            </w:pPr>
          </w:p>
        </w:tc>
      </w:tr>
    </w:tbl>
    <w:p w14:paraId="214AA964" w14:textId="77777777" w:rsidR="00160DFA" w:rsidRDefault="00160DFA" w:rsidP="00160DFA"/>
    <w:p w14:paraId="2E4E12BA" w14:textId="77777777" w:rsidR="002600EA" w:rsidRPr="00D73ECC" w:rsidRDefault="002600EA" w:rsidP="00D73ECC">
      <w:pPr>
        <w:spacing w:after="0" w:line="240" w:lineRule="auto"/>
        <w:ind w:left="11" w:hanging="11"/>
        <w:rPr>
          <w:b/>
          <w:bCs/>
        </w:rPr>
      </w:pPr>
      <w:bookmarkStart w:id="17" w:name="_Toc40280958"/>
      <w:r w:rsidRPr="00D73ECC">
        <w:rPr>
          <w:b/>
          <w:bCs/>
        </w:rPr>
        <w:t>COORDINATION AND OVERSIGHT</w:t>
      </w:r>
      <w:bookmarkEnd w:id="17"/>
    </w:p>
    <w:p w14:paraId="04314570" w14:textId="77777777" w:rsidR="002600EA" w:rsidRPr="00B4392E" w:rsidRDefault="002600EA" w:rsidP="002600EA">
      <w:pPr>
        <w:spacing w:after="240"/>
      </w:pPr>
      <w:r w:rsidRPr="00B4392E">
        <w:t xml:space="preserve">Under the </w:t>
      </w:r>
      <w:r>
        <w:t>direction of the Marshall Islands National Disaster Committee</w:t>
      </w:r>
      <w:r w:rsidRPr="00B4392E">
        <w:t xml:space="preserve">, a risk communication and community engagement </w:t>
      </w:r>
      <w:r>
        <w:t xml:space="preserve">(RCCE) </w:t>
      </w:r>
      <w:r w:rsidRPr="00B4392E">
        <w:t xml:space="preserve">team has been established to coordinate all aspects of community outreach and communications for </w:t>
      </w:r>
      <w:r>
        <w:t>Marshall Islands</w:t>
      </w:r>
      <w:r w:rsidRPr="00B4392E">
        <w:t xml:space="preserve">  </w:t>
      </w:r>
    </w:p>
    <w:p w14:paraId="71419853" w14:textId="77777777" w:rsidR="002600EA" w:rsidRDefault="002600EA" w:rsidP="002600EA">
      <w:pPr>
        <w:spacing w:after="240"/>
        <w:contextualSpacing/>
      </w:pPr>
      <w:r>
        <w:t>Health Emergency Operations Centre (HEOC) and the National Disaster Committee provide and finalize drafts of the following:</w:t>
      </w:r>
    </w:p>
    <w:p w14:paraId="7C7DA2A8" w14:textId="77777777" w:rsidR="002600EA" w:rsidRDefault="002600EA" w:rsidP="00BC3750">
      <w:pPr>
        <w:pStyle w:val="ListParagraph"/>
        <w:numPr>
          <w:ilvl w:val="0"/>
          <w:numId w:val="10"/>
        </w:numPr>
        <w:spacing w:after="240" w:line="240" w:lineRule="auto"/>
      </w:pPr>
      <w:r w:rsidRPr="003E39CD">
        <w:t xml:space="preserve">Situation Reports –HEOC: an up to date 1 pager report on the situation as it is. </w:t>
      </w:r>
    </w:p>
    <w:p w14:paraId="7AD606A2" w14:textId="77777777" w:rsidR="002600EA" w:rsidRDefault="002600EA" w:rsidP="00BC3750">
      <w:pPr>
        <w:pStyle w:val="ListParagraph"/>
        <w:numPr>
          <w:ilvl w:val="0"/>
          <w:numId w:val="10"/>
        </w:numPr>
        <w:spacing w:after="240" w:line="240" w:lineRule="auto"/>
      </w:pPr>
      <w:r w:rsidRPr="003E39CD">
        <w:t>Press Releases – NEOC or M</w:t>
      </w:r>
      <w:r>
        <w:t>O</w:t>
      </w:r>
      <w:r w:rsidRPr="003E39CD">
        <w:t xml:space="preserve">HHS: </w:t>
      </w:r>
      <w:r>
        <w:t>U</w:t>
      </w:r>
      <w:r w:rsidRPr="003E39CD">
        <w:t>pdate on specific inciden</w:t>
      </w:r>
      <w:r>
        <w:t>ts as they arise</w:t>
      </w:r>
    </w:p>
    <w:p w14:paraId="7FC95B93" w14:textId="77777777" w:rsidR="002600EA" w:rsidRDefault="002600EA" w:rsidP="00BC3750">
      <w:pPr>
        <w:pStyle w:val="ListParagraph"/>
        <w:numPr>
          <w:ilvl w:val="0"/>
          <w:numId w:val="10"/>
        </w:numPr>
        <w:spacing w:after="240" w:line="240" w:lineRule="auto"/>
      </w:pPr>
      <w:r w:rsidRPr="00942482">
        <w:t>Travel Advisories- NDC &amp; M</w:t>
      </w:r>
      <w:r>
        <w:t>O</w:t>
      </w:r>
      <w:r w:rsidRPr="00942482">
        <w:t xml:space="preserve">HHS:  travel restrictions and instruction </w:t>
      </w:r>
      <w:r>
        <w:t>.</w:t>
      </w:r>
    </w:p>
    <w:p w14:paraId="6ACB17CD" w14:textId="77777777" w:rsidR="002600EA" w:rsidRPr="00D73ECC" w:rsidRDefault="002600EA" w:rsidP="00D73ECC">
      <w:pPr>
        <w:spacing w:after="0" w:line="240" w:lineRule="auto"/>
        <w:ind w:left="11" w:hanging="11"/>
        <w:rPr>
          <w:b/>
          <w:bCs/>
        </w:rPr>
      </w:pPr>
      <w:bookmarkStart w:id="18" w:name="_Toc40280959"/>
      <w:r w:rsidRPr="00D73ECC">
        <w:rPr>
          <w:b/>
          <w:bCs/>
        </w:rPr>
        <w:t>RCCE WORKING GROUP MEMBERS</w:t>
      </w:r>
      <w:bookmarkEnd w:id="18"/>
    </w:p>
    <w:p w14:paraId="0C5D07FD" w14:textId="77777777" w:rsidR="002600EA" w:rsidRPr="00942482" w:rsidRDefault="002600EA" w:rsidP="00BC3750">
      <w:pPr>
        <w:pStyle w:val="ListParagraph"/>
        <w:numPr>
          <w:ilvl w:val="0"/>
          <w:numId w:val="11"/>
        </w:numPr>
        <w:spacing w:after="0" w:line="240" w:lineRule="auto"/>
        <w:ind w:left="284" w:hanging="357"/>
        <w:contextualSpacing w:val="0"/>
        <w:rPr>
          <w:b/>
        </w:rPr>
      </w:pPr>
      <w:r w:rsidRPr="007A25EA">
        <w:t>NDMO - IMO</w:t>
      </w:r>
    </w:p>
    <w:p w14:paraId="680839C4" w14:textId="77777777" w:rsidR="002600EA" w:rsidRPr="00942482" w:rsidRDefault="002600EA" w:rsidP="00BC3750">
      <w:pPr>
        <w:pStyle w:val="ListParagraph"/>
        <w:numPr>
          <w:ilvl w:val="0"/>
          <w:numId w:val="11"/>
        </w:numPr>
        <w:spacing w:after="0" w:line="240" w:lineRule="auto"/>
        <w:ind w:left="284" w:hanging="357"/>
        <w:contextualSpacing w:val="0"/>
        <w:rPr>
          <w:b/>
        </w:rPr>
      </w:pPr>
      <w:r w:rsidRPr="007A25EA">
        <w:t>IOM</w:t>
      </w:r>
    </w:p>
    <w:p w14:paraId="1E9D11A3" w14:textId="77777777" w:rsidR="002600EA" w:rsidRPr="00942482" w:rsidRDefault="002600EA" w:rsidP="00BC3750">
      <w:pPr>
        <w:pStyle w:val="ListParagraph"/>
        <w:numPr>
          <w:ilvl w:val="0"/>
          <w:numId w:val="11"/>
        </w:numPr>
        <w:spacing w:after="0" w:line="240" w:lineRule="auto"/>
        <w:ind w:left="284" w:hanging="357"/>
        <w:contextualSpacing w:val="0"/>
        <w:rPr>
          <w:b/>
        </w:rPr>
      </w:pPr>
      <w:r w:rsidRPr="007A25EA">
        <w:t>MIRCS</w:t>
      </w:r>
    </w:p>
    <w:p w14:paraId="0ABA503E" w14:textId="77777777" w:rsidR="002600EA" w:rsidRPr="00942482" w:rsidRDefault="002600EA" w:rsidP="00BC3750">
      <w:pPr>
        <w:pStyle w:val="ListParagraph"/>
        <w:numPr>
          <w:ilvl w:val="0"/>
          <w:numId w:val="11"/>
        </w:numPr>
        <w:spacing w:after="0" w:line="240" w:lineRule="auto"/>
        <w:ind w:left="284" w:hanging="357"/>
        <w:contextualSpacing w:val="0"/>
        <w:rPr>
          <w:b/>
        </w:rPr>
      </w:pPr>
      <w:proofErr w:type="spellStart"/>
      <w:r>
        <w:t>MalGOV</w:t>
      </w:r>
      <w:proofErr w:type="spellEnd"/>
    </w:p>
    <w:p w14:paraId="28A50C94" w14:textId="77777777" w:rsidR="002600EA" w:rsidRPr="00942482" w:rsidRDefault="002600EA" w:rsidP="00BC3750">
      <w:pPr>
        <w:pStyle w:val="ListParagraph"/>
        <w:numPr>
          <w:ilvl w:val="0"/>
          <w:numId w:val="11"/>
        </w:numPr>
        <w:spacing w:after="0" w:line="240" w:lineRule="auto"/>
        <w:ind w:left="284" w:hanging="357"/>
        <w:contextualSpacing w:val="0"/>
        <w:rPr>
          <w:b/>
        </w:rPr>
      </w:pPr>
      <w:r w:rsidRPr="007A25EA">
        <w:t>M</w:t>
      </w:r>
      <w:r>
        <w:t>O</w:t>
      </w:r>
      <w:r w:rsidRPr="007A25EA">
        <w:t>HHS PIO</w:t>
      </w:r>
    </w:p>
    <w:p w14:paraId="5EE04A21" w14:textId="77777777" w:rsidR="002600EA" w:rsidRPr="00942482" w:rsidRDefault="002600EA" w:rsidP="00BC3750">
      <w:pPr>
        <w:pStyle w:val="ListParagraph"/>
        <w:numPr>
          <w:ilvl w:val="0"/>
          <w:numId w:val="11"/>
        </w:numPr>
        <w:spacing w:after="0" w:line="240" w:lineRule="auto"/>
        <w:ind w:left="284" w:hanging="357"/>
        <w:contextualSpacing w:val="0"/>
        <w:rPr>
          <w:b/>
        </w:rPr>
      </w:pPr>
      <w:r w:rsidRPr="007A25EA">
        <w:t>M</w:t>
      </w:r>
      <w:r>
        <w:t>O</w:t>
      </w:r>
      <w:r w:rsidRPr="007A25EA">
        <w:t>HHS</w:t>
      </w:r>
    </w:p>
    <w:p w14:paraId="5D88AEF3" w14:textId="77777777" w:rsidR="002600EA" w:rsidRPr="00942482" w:rsidRDefault="002600EA" w:rsidP="00BC3750">
      <w:pPr>
        <w:pStyle w:val="ListParagraph"/>
        <w:numPr>
          <w:ilvl w:val="0"/>
          <w:numId w:val="11"/>
        </w:numPr>
        <w:spacing w:after="0" w:line="240" w:lineRule="auto"/>
        <w:ind w:left="284" w:hanging="357"/>
        <w:contextualSpacing w:val="0"/>
        <w:rPr>
          <w:b/>
        </w:rPr>
      </w:pPr>
      <w:r>
        <w:t>EPA</w:t>
      </w:r>
    </w:p>
    <w:p w14:paraId="5FAC8DBF" w14:textId="77777777" w:rsidR="002600EA" w:rsidRPr="00942482" w:rsidRDefault="002600EA" w:rsidP="00BC3750">
      <w:pPr>
        <w:pStyle w:val="ListParagraph"/>
        <w:numPr>
          <w:ilvl w:val="0"/>
          <w:numId w:val="11"/>
        </w:numPr>
        <w:spacing w:after="0" w:line="240" w:lineRule="auto"/>
        <w:ind w:left="284" w:hanging="357"/>
        <w:contextualSpacing w:val="0"/>
        <w:rPr>
          <w:b/>
        </w:rPr>
      </w:pPr>
      <w:r>
        <w:t>MOCIA – V7AB</w:t>
      </w:r>
    </w:p>
    <w:p w14:paraId="79C6C0AF" w14:textId="77777777" w:rsidR="002600EA" w:rsidRPr="00942482" w:rsidRDefault="002600EA" w:rsidP="00BC3750">
      <w:pPr>
        <w:pStyle w:val="ListParagraph"/>
        <w:numPr>
          <w:ilvl w:val="0"/>
          <w:numId w:val="11"/>
        </w:numPr>
        <w:spacing w:after="0" w:line="240" w:lineRule="auto"/>
        <w:ind w:left="284" w:hanging="357"/>
        <w:contextualSpacing w:val="0"/>
        <w:rPr>
          <w:b/>
        </w:rPr>
      </w:pPr>
      <w:r w:rsidRPr="00942482">
        <w:t>NTA</w:t>
      </w:r>
    </w:p>
    <w:p w14:paraId="58DAF3C8" w14:textId="77777777" w:rsidR="002600EA" w:rsidRPr="00942482" w:rsidRDefault="002600EA" w:rsidP="00BC3750">
      <w:pPr>
        <w:pStyle w:val="ListParagraph"/>
        <w:numPr>
          <w:ilvl w:val="0"/>
          <w:numId w:val="11"/>
        </w:numPr>
        <w:spacing w:after="0" w:line="240" w:lineRule="auto"/>
        <w:ind w:left="284" w:hanging="357"/>
        <w:contextualSpacing w:val="0"/>
        <w:rPr>
          <w:b/>
        </w:rPr>
      </w:pPr>
      <w:r w:rsidRPr="00942482">
        <w:t>Youth to Youth in Health</w:t>
      </w:r>
    </w:p>
    <w:p w14:paraId="62C72362" w14:textId="77777777" w:rsidR="002600EA" w:rsidRPr="00942482" w:rsidRDefault="002600EA" w:rsidP="00BC3750">
      <w:pPr>
        <w:pStyle w:val="ListParagraph"/>
        <w:numPr>
          <w:ilvl w:val="0"/>
          <w:numId w:val="11"/>
        </w:numPr>
        <w:spacing w:after="0" w:line="240" w:lineRule="auto"/>
        <w:ind w:left="284" w:hanging="357"/>
        <w:contextualSpacing w:val="0"/>
        <w:rPr>
          <w:b/>
        </w:rPr>
      </w:pPr>
      <w:r w:rsidRPr="00942482">
        <w:t>PSS</w:t>
      </w:r>
    </w:p>
    <w:p w14:paraId="0CA55DBE" w14:textId="77777777" w:rsidR="002600EA" w:rsidRPr="00942482" w:rsidRDefault="002600EA" w:rsidP="00BC3750">
      <w:pPr>
        <w:pStyle w:val="ListParagraph"/>
        <w:numPr>
          <w:ilvl w:val="0"/>
          <w:numId w:val="11"/>
        </w:numPr>
        <w:spacing w:after="0" w:line="240" w:lineRule="auto"/>
        <w:ind w:left="284" w:hanging="357"/>
        <w:contextualSpacing w:val="0"/>
        <w:rPr>
          <w:b/>
        </w:rPr>
      </w:pPr>
      <w:proofErr w:type="spellStart"/>
      <w:r w:rsidRPr="00942482">
        <w:t>Ms</w:t>
      </w:r>
      <w:proofErr w:type="spellEnd"/>
      <w:r w:rsidRPr="00942482">
        <w:t xml:space="preserve"> </w:t>
      </w:r>
      <w:proofErr w:type="spellStart"/>
      <w:r w:rsidRPr="00942482">
        <w:t>Majol</w:t>
      </w:r>
      <w:proofErr w:type="spellEnd"/>
      <w:r w:rsidRPr="00942482">
        <w:t xml:space="preserve"> </w:t>
      </w:r>
    </w:p>
    <w:p w14:paraId="3F09EE28" w14:textId="77777777" w:rsidR="002600EA" w:rsidRPr="00942482" w:rsidRDefault="002600EA" w:rsidP="00BC3750">
      <w:pPr>
        <w:pStyle w:val="ListParagraph"/>
        <w:numPr>
          <w:ilvl w:val="0"/>
          <w:numId w:val="11"/>
        </w:numPr>
        <w:spacing w:after="200" w:line="276" w:lineRule="auto"/>
        <w:ind w:left="284"/>
        <w:rPr>
          <w:b/>
        </w:rPr>
      </w:pPr>
      <w:r w:rsidRPr="00942482">
        <w:t>WUTMI</w:t>
      </w:r>
    </w:p>
    <w:p w14:paraId="7B024DD8" w14:textId="77777777" w:rsidR="002600EA" w:rsidRPr="00D73ECC" w:rsidRDefault="002600EA" w:rsidP="00D73ECC">
      <w:pPr>
        <w:spacing w:after="0" w:line="240" w:lineRule="auto"/>
        <w:ind w:left="11" w:hanging="11"/>
        <w:rPr>
          <w:b/>
          <w:bCs/>
        </w:rPr>
      </w:pPr>
      <w:bookmarkStart w:id="19" w:name="_Toc40280960"/>
      <w:r w:rsidRPr="00D73ECC">
        <w:rPr>
          <w:b/>
          <w:bCs/>
        </w:rPr>
        <w:t>PARTNERS</w:t>
      </w:r>
      <w:bookmarkEnd w:id="19"/>
    </w:p>
    <w:tbl>
      <w:tblPr>
        <w:tblStyle w:val="TableGrid0"/>
        <w:tblW w:w="0" w:type="auto"/>
        <w:tblLook w:val="04A0" w:firstRow="1" w:lastRow="0" w:firstColumn="1" w:lastColumn="0" w:noHBand="0" w:noVBand="1"/>
      </w:tblPr>
      <w:tblGrid>
        <w:gridCol w:w="4248"/>
        <w:gridCol w:w="4961"/>
      </w:tblGrid>
      <w:tr w:rsidR="002600EA" w:rsidRPr="00B4392E" w14:paraId="7FACA9E7" w14:textId="77777777" w:rsidTr="00D471A8">
        <w:tc>
          <w:tcPr>
            <w:tcW w:w="4248" w:type="dxa"/>
            <w:shd w:val="clear" w:color="auto" w:fill="B4C6E7" w:themeFill="accent1" w:themeFillTint="66"/>
          </w:tcPr>
          <w:p w14:paraId="22714517" w14:textId="77777777" w:rsidR="002600EA" w:rsidRPr="00B4392E" w:rsidRDefault="002600EA" w:rsidP="00D471A8">
            <w:pPr>
              <w:rPr>
                <w:b/>
              </w:rPr>
            </w:pPr>
            <w:r w:rsidRPr="00B4392E">
              <w:rPr>
                <w:b/>
              </w:rPr>
              <w:t>Partner</w:t>
            </w:r>
          </w:p>
        </w:tc>
        <w:tc>
          <w:tcPr>
            <w:tcW w:w="4961" w:type="dxa"/>
            <w:shd w:val="clear" w:color="auto" w:fill="B4C6E7" w:themeFill="accent1" w:themeFillTint="66"/>
          </w:tcPr>
          <w:p w14:paraId="6E74534D" w14:textId="77777777" w:rsidR="002600EA" w:rsidRPr="00B4392E" w:rsidRDefault="002600EA" w:rsidP="00D471A8">
            <w:pPr>
              <w:rPr>
                <w:b/>
              </w:rPr>
            </w:pPr>
            <w:r w:rsidRPr="00B4392E">
              <w:rPr>
                <w:b/>
              </w:rPr>
              <w:t>Agency Focus</w:t>
            </w:r>
          </w:p>
        </w:tc>
      </w:tr>
      <w:tr w:rsidR="002600EA" w:rsidRPr="00B4392E" w14:paraId="7FB42976" w14:textId="77777777" w:rsidTr="00D471A8">
        <w:tc>
          <w:tcPr>
            <w:tcW w:w="4248" w:type="dxa"/>
          </w:tcPr>
          <w:p w14:paraId="1DFF09B7" w14:textId="77777777" w:rsidR="002600EA" w:rsidRPr="00B4392E" w:rsidRDefault="002600EA" w:rsidP="00A44C5A">
            <w:pPr>
              <w:spacing w:after="0" w:line="240" w:lineRule="auto"/>
              <w:ind w:left="11" w:hanging="11"/>
            </w:pPr>
            <w:r>
              <w:t>Ministry of Health and Human Services</w:t>
            </w:r>
          </w:p>
        </w:tc>
        <w:tc>
          <w:tcPr>
            <w:tcW w:w="4961" w:type="dxa"/>
          </w:tcPr>
          <w:p w14:paraId="5C2482A0" w14:textId="77777777" w:rsidR="002600EA" w:rsidRPr="00B4392E" w:rsidRDefault="002600EA" w:rsidP="00A44C5A">
            <w:pPr>
              <w:spacing w:after="0" w:line="240" w:lineRule="auto"/>
              <w:ind w:left="11" w:hanging="11"/>
            </w:pPr>
            <w:r w:rsidRPr="00B4392E">
              <w:t xml:space="preserve">Health </w:t>
            </w:r>
          </w:p>
        </w:tc>
      </w:tr>
      <w:tr w:rsidR="002600EA" w:rsidRPr="00B4392E" w14:paraId="509953B6" w14:textId="77777777" w:rsidTr="00D471A8">
        <w:tc>
          <w:tcPr>
            <w:tcW w:w="4248" w:type="dxa"/>
          </w:tcPr>
          <w:p w14:paraId="3DA77EF1" w14:textId="77777777" w:rsidR="002600EA" w:rsidRPr="00B4392E" w:rsidRDefault="002600EA" w:rsidP="00A44C5A">
            <w:pPr>
              <w:spacing w:after="0" w:line="240" w:lineRule="auto"/>
              <w:ind w:left="11" w:hanging="11"/>
            </w:pPr>
            <w:r>
              <w:t>Public School System</w:t>
            </w:r>
          </w:p>
        </w:tc>
        <w:tc>
          <w:tcPr>
            <w:tcW w:w="4961" w:type="dxa"/>
          </w:tcPr>
          <w:p w14:paraId="5DBDACC1" w14:textId="77777777" w:rsidR="002600EA" w:rsidRPr="00B4392E" w:rsidRDefault="002600EA" w:rsidP="00A44C5A">
            <w:pPr>
              <w:spacing w:after="0" w:line="240" w:lineRule="auto"/>
              <w:ind w:left="11" w:hanging="11"/>
            </w:pPr>
            <w:r w:rsidRPr="00B4392E">
              <w:t>Education, schools</w:t>
            </w:r>
          </w:p>
        </w:tc>
      </w:tr>
      <w:tr w:rsidR="002600EA" w:rsidRPr="00B4392E" w14:paraId="7E74656B" w14:textId="77777777" w:rsidTr="00D471A8">
        <w:tc>
          <w:tcPr>
            <w:tcW w:w="4248" w:type="dxa"/>
          </w:tcPr>
          <w:p w14:paraId="252D40AA" w14:textId="77777777" w:rsidR="002600EA" w:rsidRPr="00B4392E" w:rsidRDefault="002600EA" w:rsidP="00A44C5A">
            <w:pPr>
              <w:spacing w:after="0" w:line="240" w:lineRule="auto"/>
              <w:ind w:left="11" w:hanging="11"/>
            </w:pPr>
            <w:r w:rsidRPr="00B4392E">
              <w:t>IOM</w:t>
            </w:r>
          </w:p>
        </w:tc>
        <w:tc>
          <w:tcPr>
            <w:tcW w:w="4961" w:type="dxa"/>
          </w:tcPr>
          <w:p w14:paraId="5416818A" w14:textId="77777777" w:rsidR="002600EA" w:rsidRPr="00B4392E" w:rsidRDefault="002600EA" w:rsidP="00A44C5A">
            <w:pPr>
              <w:spacing w:after="0" w:line="240" w:lineRule="auto"/>
              <w:ind w:left="11" w:hanging="11"/>
            </w:pPr>
            <w:r w:rsidRPr="00B4392E">
              <w:t xml:space="preserve">WASH, </w:t>
            </w:r>
            <w:r>
              <w:t>GBV, mental health, ports and immigration</w:t>
            </w:r>
          </w:p>
        </w:tc>
      </w:tr>
      <w:tr w:rsidR="002600EA" w:rsidRPr="00B4392E" w14:paraId="365A9DAE" w14:textId="77777777" w:rsidTr="00D471A8">
        <w:tc>
          <w:tcPr>
            <w:tcW w:w="4248" w:type="dxa"/>
          </w:tcPr>
          <w:p w14:paraId="5263B55A" w14:textId="77777777" w:rsidR="002600EA" w:rsidRPr="00B4392E" w:rsidRDefault="002600EA" w:rsidP="00A44C5A">
            <w:pPr>
              <w:spacing w:after="0" w:line="240" w:lineRule="auto"/>
              <w:ind w:left="11" w:hanging="11"/>
            </w:pPr>
            <w:r w:rsidRPr="00B4392E">
              <w:t>WHO</w:t>
            </w:r>
          </w:p>
        </w:tc>
        <w:tc>
          <w:tcPr>
            <w:tcW w:w="4961" w:type="dxa"/>
          </w:tcPr>
          <w:p w14:paraId="563124B8" w14:textId="77777777" w:rsidR="002600EA" w:rsidRPr="00B4392E" w:rsidRDefault="002600EA" w:rsidP="00A44C5A">
            <w:pPr>
              <w:spacing w:after="0" w:line="240" w:lineRule="auto"/>
              <w:ind w:left="11" w:hanging="11"/>
            </w:pPr>
            <w:r w:rsidRPr="00B4392E">
              <w:t xml:space="preserve">Technical guidance, Health </w:t>
            </w:r>
          </w:p>
        </w:tc>
      </w:tr>
      <w:tr w:rsidR="002600EA" w:rsidRPr="00B4392E" w14:paraId="5B14B57D" w14:textId="77777777" w:rsidTr="00D471A8">
        <w:tc>
          <w:tcPr>
            <w:tcW w:w="4248" w:type="dxa"/>
          </w:tcPr>
          <w:p w14:paraId="4D5FF932" w14:textId="77777777" w:rsidR="002600EA" w:rsidRPr="00B4392E" w:rsidRDefault="002600EA" w:rsidP="00A44C5A">
            <w:pPr>
              <w:spacing w:after="0" w:line="240" w:lineRule="auto"/>
              <w:ind w:left="11" w:hanging="11"/>
            </w:pPr>
            <w:r w:rsidRPr="00B4392E">
              <w:t>UNICEF</w:t>
            </w:r>
          </w:p>
        </w:tc>
        <w:tc>
          <w:tcPr>
            <w:tcW w:w="4961" w:type="dxa"/>
          </w:tcPr>
          <w:p w14:paraId="75E7DCF6" w14:textId="77777777" w:rsidR="002600EA" w:rsidRPr="00B4392E" w:rsidRDefault="002600EA" w:rsidP="00A44C5A">
            <w:pPr>
              <w:spacing w:after="0" w:line="240" w:lineRule="auto"/>
              <w:ind w:left="11" w:hanging="11"/>
            </w:pPr>
            <w:r w:rsidRPr="00B4392E">
              <w:t>WASH</w:t>
            </w:r>
          </w:p>
        </w:tc>
      </w:tr>
      <w:tr w:rsidR="002600EA" w:rsidRPr="00B4392E" w14:paraId="50C7AF00" w14:textId="77777777" w:rsidTr="00D471A8">
        <w:tc>
          <w:tcPr>
            <w:tcW w:w="4248" w:type="dxa"/>
          </w:tcPr>
          <w:p w14:paraId="44835A72" w14:textId="77777777" w:rsidR="002600EA" w:rsidRPr="00B4392E" w:rsidRDefault="002600EA" w:rsidP="00A44C5A">
            <w:pPr>
              <w:spacing w:after="0" w:line="240" w:lineRule="auto"/>
              <w:ind w:left="11" w:hanging="11"/>
            </w:pPr>
            <w:r>
              <w:t xml:space="preserve">Marshall Islands </w:t>
            </w:r>
            <w:r w:rsidRPr="00B4392E">
              <w:t>Red Cross</w:t>
            </w:r>
            <w:r>
              <w:t xml:space="preserve"> Society</w:t>
            </w:r>
          </w:p>
        </w:tc>
        <w:tc>
          <w:tcPr>
            <w:tcW w:w="4961" w:type="dxa"/>
          </w:tcPr>
          <w:p w14:paraId="7E319FAD" w14:textId="77777777" w:rsidR="002600EA" w:rsidRPr="00B4392E" w:rsidRDefault="002600EA" w:rsidP="00A44C5A">
            <w:pPr>
              <w:spacing w:after="0" w:line="240" w:lineRule="auto"/>
              <w:ind w:left="11" w:hanging="11"/>
            </w:pPr>
            <w:r w:rsidRPr="00B4392E">
              <w:t xml:space="preserve">Community outreach </w:t>
            </w:r>
          </w:p>
        </w:tc>
      </w:tr>
      <w:tr w:rsidR="002600EA" w:rsidRPr="00B4392E" w14:paraId="626EDAE7" w14:textId="77777777" w:rsidTr="00D471A8">
        <w:tc>
          <w:tcPr>
            <w:tcW w:w="4248" w:type="dxa"/>
          </w:tcPr>
          <w:p w14:paraId="17917648" w14:textId="77777777" w:rsidR="002600EA" w:rsidRPr="00B4392E" w:rsidRDefault="002600EA" w:rsidP="00A44C5A">
            <w:pPr>
              <w:spacing w:after="0" w:line="240" w:lineRule="auto"/>
              <w:ind w:left="11" w:hanging="11"/>
            </w:pPr>
            <w:r>
              <w:t>National Telecommunications Authority</w:t>
            </w:r>
          </w:p>
        </w:tc>
        <w:tc>
          <w:tcPr>
            <w:tcW w:w="4961" w:type="dxa"/>
          </w:tcPr>
          <w:p w14:paraId="4273757C" w14:textId="77777777" w:rsidR="002600EA" w:rsidRPr="00B4392E" w:rsidRDefault="002600EA" w:rsidP="00A44C5A">
            <w:pPr>
              <w:spacing w:after="0" w:line="240" w:lineRule="auto"/>
              <w:ind w:left="11" w:hanging="11"/>
            </w:pPr>
            <w:r w:rsidRPr="00B4392E">
              <w:t>Telecommunications</w:t>
            </w:r>
            <w:r>
              <w:t xml:space="preserve"> </w:t>
            </w:r>
          </w:p>
        </w:tc>
      </w:tr>
      <w:tr w:rsidR="002600EA" w:rsidRPr="00B4392E" w14:paraId="2E628A43" w14:textId="77777777" w:rsidTr="00D471A8">
        <w:tc>
          <w:tcPr>
            <w:tcW w:w="4248" w:type="dxa"/>
          </w:tcPr>
          <w:p w14:paraId="51D0CD59" w14:textId="77777777" w:rsidR="002600EA" w:rsidRPr="00B4392E" w:rsidRDefault="002600EA" w:rsidP="00A44C5A">
            <w:pPr>
              <w:spacing w:after="0" w:line="240" w:lineRule="auto"/>
              <w:ind w:left="11" w:hanging="11"/>
            </w:pPr>
            <w:r>
              <w:t>MIRCS</w:t>
            </w:r>
          </w:p>
        </w:tc>
        <w:tc>
          <w:tcPr>
            <w:tcW w:w="4961" w:type="dxa"/>
          </w:tcPr>
          <w:p w14:paraId="5262ABB8" w14:textId="77777777" w:rsidR="002600EA" w:rsidRPr="00B4392E" w:rsidRDefault="002600EA" w:rsidP="00A44C5A">
            <w:pPr>
              <w:spacing w:after="0" w:line="240" w:lineRule="auto"/>
              <w:ind w:left="11" w:hanging="11"/>
            </w:pPr>
            <w:r>
              <w:t>Education and Awareness</w:t>
            </w:r>
          </w:p>
        </w:tc>
      </w:tr>
      <w:tr w:rsidR="002600EA" w:rsidRPr="00B4392E" w14:paraId="51CDBA2A" w14:textId="77777777" w:rsidTr="00D471A8">
        <w:tc>
          <w:tcPr>
            <w:tcW w:w="4248" w:type="dxa"/>
          </w:tcPr>
          <w:p w14:paraId="155EECB5" w14:textId="77777777" w:rsidR="002600EA" w:rsidRPr="00B4392E" w:rsidRDefault="002600EA" w:rsidP="00A44C5A">
            <w:pPr>
              <w:spacing w:after="0" w:line="240" w:lineRule="auto"/>
              <w:ind w:left="11" w:hanging="11"/>
            </w:pPr>
            <w:proofErr w:type="spellStart"/>
            <w:r>
              <w:t>MalGov</w:t>
            </w:r>
            <w:proofErr w:type="spellEnd"/>
            <w:r>
              <w:t xml:space="preserve"> Rep</w:t>
            </w:r>
          </w:p>
        </w:tc>
        <w:tc>
          <w:tcPr>
            <w:tcW w:w="4961" w:type="dxa"/>
          </w:tcPr>
          <w:p w14:paraId="75AB905A" w14:textId="77777777" w:rsidR="002600EA" w:rsidRPr="00B4392E" w:rsidRDefault="002600EA" w:rsidP="00A44C5A">
            <w:pPr>
              <w:spacing w:after="0" w:line="240" w:lineRule="auto"/>
              <w:ind w:left="11" w:hanging="11"/>
            </w:pPr>
            <w:r>
              <w:t>Majuro Atoll leadership liaison</w:t>
            </w:r>
          </w:p>
        </w:tc>
      </w:tr>
      <w:tr w:rsidR="002600EA" w:rsidRPr="00B4392E" w14:paraId="1698034B" w14:textId="77777777" w:rsidTr="00D471A8">
        <w:tc>
          <w:tcPr>
            <w:tcW w:w="4248" w:type="dxa"/>
          </w:tcPr>
          <w:p w14:paraId="5C6BC5A2" w14:textId="77777777" w:rsidR="002600EA" w:rsidRPr="00B4392E" w:rsidRDefault="002600EA" w:rsidP="00A44C5A">
            <w:pPr>
              <w:spacing w:after="0" w:line="240" w:lineRule="auto"/>
              <w:ind w:left="11" w:hanging="11"/>
            </w:pPr>
            <w:r>
              <w:t>V7AB</w:t>
            </w:r>
          </w:p>
        </w:tc>
        <w:tc>
          <w:tcPr>
            <w:tcW w:w="4961" w:type="dxa"/>
          </w:tcPr>
          <w:p w14:paraId="2D89B2AB" w14:textId="77777777" w:rsidR="002600EA" w:rsidRPr="00B4392E" w:rsidRDefault="002600EA" w:rsidP="00A44C5A">
            <w:pPr>
              <w:spacing w:after="0" w:line="240" w:lineRule="auto"/>
              <w:ind w:left="11" w:hanging="11"/>
            </w:pPr>
            <w:r>
              <w:t>AM/FM capability</w:t>
            </w:r>
          </w:p>
        </w:tc>
      </w:tr>
      <w:tr w:rsidR="002600EA" w:rsidRPr="00B4392E" w14:paraId="31078700" w14:textId="77777777" w:rsidTr="00D471A8">
        <w:tc>
          <w:tcPr>
            <w:tcW w:w="4248" w:type="dxa"/>
          </w:tcPr>
          <w:p w14:paraId="60C31E6C" w14:textId="77777777" w:rsidR="002600EA" w:rsidRPr="00B4392E" w:rsidRDefault="002600EA" w:rsidP="00A44C5A">
            <w:pPr>
              <w:spacing w:after="0" w:line="240" w:lineRule="auto"/>
              <w:ind w:left="11" w:hanging="11"/>
            </w:pPr>
            <w:r>
              <w:t>NDMO</w:t>
            </w:r>
          </w:p>
        </w:tc>
        <w:tc>
          <w:tcPr>
            <w:tcW w:w="4961" w:type="dxa"/>
          </w:tcPr>
          <w:p w14:paraId="38730EB2" w14:textId="77777777" w:rsidR="002600EA" w:rsidRPr="00B4392E" w:rsidRDefault="002600EA" w:rsidP="00A44C5A">
            <w:pPr>
              <w:spacing w:after="0" w:line="240" w:lineRule="auto"/>
              <w:ind w:left="11" w:hanging="11"/>
            </w:pPr>
            <w:r>
              <w:t>Information Dissemination</w:t>
            </w:r>
          </w:p>
        </w:tc>
      </w:tr>
    </w:tbl>
    <w:p w14:paraId="3134F9C3" w14:textId="77777777" w:rsidR="00A44C5A" w:rsidRDefault="00A44C5A" w:rsidP="00D73ECC">
      <w:pPr>
        <w:spacing w:after="0" w:line="240" w:lineRule="auto"/>
        <w:ind w:left="11" w:hanging="11"/>
        <w:rPr>
          <w:b/>
          <w:bCs/>
        </w:rPr>
      </w:pPr>
      <w:bookmarkStart w:id="20" w:name="_Toc40280961"/>
    </w:p>
    <w:p w14:paraId="3C7F7BC8" w14:textId="77777777" w:rsidR="00A44C5A" w:rsidRDefault="00A44C5A" w:rsidP="00D73ECC">
      <w:pPr>
        <w:spacing w:after="0" w:line="240" w:lineRule="auto"/>
        <w:ind w:left="11" w:hanging="11"/>
        <w:rPr>
          <w:b/>
          <w:bCs/>
        </w:rPr>
      </w:pPr>
    </w:p>
    <w:p w14:paraId="1BA7F48B" w14:textId="585E80C9" w:rsidR="002600EA" w:rsidRPr="00D73ECC" w:rsidRDefault="002600EA" w:rsidP="00D73ECC">
      <w:pPr>
        <w:spacing w:after="0" w:line="240" w:lineRule="auto"/>
        <w:ind w:left="11" w:hanging="11"/>
        <w:rPr>
          <w:b/>
          <w:bCs/>
        </w:rPr>
      </w:pPr>
      <w:r w:rsidRPr="00D73ECC">
        <w:rPr>
          <w:b/>
          <w:bCs/>
        </w:rPr>
        <w:lastRenderedPageBreak/>
        <w:t>CLEARANCE PROCESS</w:t>
      </w:r>
      <w:bookmarkEnd w:id="20"/>
    </w:p>
    <w:p w14:paraId="155D27EE" w14:textId="77777777" w:rsidR="002600EA" w:rsidRPr="00B4392E" w:rsidRDefault="002600EA" w:rsidP="002600EA">
      <w:pPr>
        <w:spacing w:after="240"/>
        <w:rPr>
          <w:i/>
          <w:color w:val="FF0000"/>
        </w:rPr>
      </w:pPr>
      <w:r w:rsidRPr="00942482">
        <w:t xml:space="preserve">All materials and messages developed must be reviewed and endorsed by the review panel – DS </w:t>
      </w:r>
      <w:proofErr w:type="spellStart"/>
      <w:r w:rsidRPr="00942482">
        <w:t>Mailynn</w:t>
      </w:r>
      <w:proofErr w:type="spellEnd"/>
      <w:r w:rsidRPr="00942482">
        <w:t xml:space="preserve"> </w:t>
      </w:r>
      <w:proofErr w:type="spellStart"/>
      <w:r w:rsidRPr="00942482">
        <w:t>Konelious</w:t>
      </w:r>
      <w:proofErr w:type="spellEnd"/>
      <w:r w:rsidRPr="00942482">
        <w:t xml:space="preserve"> Lang or </w:t>
      </w:r>
      <w:proofErr w:type="spellStart"/>
      <w:r w:rsidRPr="00942482">
        <w:t>Francyne</w:t>
      </w:r>
      <w:proofErr w:type="spellEnd"/>
      <w:r w:rsidRPr="00942482">
        <w:t xml:space="preserve"> Wase-</w:t>
      </w:r>
      <w:proofErr w:type="spellStart"/>
      <w:r w:rsidRPr="00942482">
        <w:t>Jacklick</w:t>
      </w:r>
      <w:proofErr w:type="spellEnd"/>
      <w:r w:rsidRPr="00942482">
        <w:t xml:space="preserve">, Director Timmy </w:t>
      </w:r>
      <w:proofErr w:type="spellStart"/>
      <w:r w:rsidRPr="00942482">
        <w:t>Langrine</w:t>
      </w:r>
      <w:proofErr w:type="spellEnd"/>
      <w:r w:rsidRPr="00942482">
        <w:t xml:space="preserve">, and IMO Yetta </w:t>
      </w:r>
      <w:proofErr w:type="spellStart"/>
      <w:r w:rsidRPr="00942482">
        <w:t>Aliven</w:t>
      </w:r>
      <w:proofErr w:type="spellEnd"/>
      <w:r w:rsidRPr="00942482">
        <w:t xml:space="preserve"> prior to any dissemination. The Risk Communication Focal Point will be tasked to ensure that the clearance process is adhered to.</w:t>
      </w:r>
      <w:r w:rsidRPr="00B4392E">
        <w:t xml:space="preserve"> </w:t>
      </w:r>
    </w:p>
    <w:p w14:paraId="31D1881D" w14:textId="77777777" w:rsidR="002600EA" w:rsidRPr="00D73ECC" w:rsidRDefault="002600EA" w:rsidP="00D73ECC">
      <w:pPr>
        <w:spacing w:after="0" w:line="240" w:lineRule="auto"/>
        <w:ind w:left="11" w:hanging="11"/>
        <w:rPr>
          <w:b/>
          <w:bCs/>
        </w:rPr>
      </w:pPr>
      <w:bookmarkStart w:id="21" w:name="_Toc40280962"/>
      <w:r w:rsidRPr="00D73ECC">
        <w:rPr>
          <w:b/>
          <w:bCs/>
        </w:rPr>
        <w:t>RMI COVID-19 OPERATION’S SPOKESPERSON</w:t>
      </w:r>
      <w:bookmarkEnd w:id="21"/>
    </w:p>
    <w:p w14:paraId="4E5F9248" w14:textId="77777777" w:rsidR="002600EA" w:rsidRPr="00B4392E" w:rsidRDefault="002600EA" w:rsidP="002600EA">
      <w:pPr>
        <w:spacing w:after="240"/>
      </w:pPr>
      <w:r w:rsidRPr="00B4392E">
        <w:t xml:space="preserve">The </w:t>
      </w:r>
      <w:r>
        <w:t xml:space="preserve">Marshall Islands </w:t>
      </w:r>
      <w:r w:rsidRPr="00B4392E">
        <w:t>Spokesperson</w:t>
      </w:r>
      <w:r>
        <w:t xml:space="preserve">(s) </w:t>
      </w:r>
      <w:r w:rsidRPr="00B4392E">
        <w:t xml:space="preserve">for COVID-19 </w:t>
      </w:r>
      <w:r>
        <w:t>are</w:t>
      </w:r>
      <w:r w:rsidRPr="00B4392E">
        <w:t xml:space="preserve">: </w:t>
      </w:r>
    </w:p>
    <w:p w14:paraId="437BB484" w14:textId="77777777" w:rsidR="002600EA" w:rsidRDefault="002600EA" w:rsidP="00BC3750">
      <w:pPr>
        <w:pStyle w:val="ListParagraph"/>
        <w:numPr>
          <w:ilvl w:val="0"/>
          <w:numId w:val="12"/>
        </w:numPr>
        <w:spacing w:after="240" w:line="240" w:lineRule="auto"/>
        <w:ind w:left="426"/>
      </w:pPr>
      <w:r>
        <w:t xml:space="preserve">Kino </w:t>
      </w:r>
      <w:proofErr w:type="spellStart"/>
      <w:r>
        <w:t>Kabua</w:t>
      </w:r>
      <w:proofErr w:type="spellEnd"/>
      <w:r>
        <w:t>, Chief Secretary</w:t>
      </w:r>
    </w:p>
    <w:p w14:paraId="7BC8F60E" w14:textId="77777777" w:rsidR="002600EA" w:rsidRDefault="002600EA" w:rsidP="00BC3750">
      <w:pPr>
        <w:pStyle w:val="ListParagraph"/>
        <w:numPr>
          <w:ilvl w:val="0"/>
          <w:numId w:val="12"/>
        </w:numPr>
        <w:spacing w:after="240" w:line="240" w:lineRule="auto"/>
        <w:ind w:left="426"/>
      </w:pPr>
      <w:r>
        <w:t xml:space="preserve">Jack Niedenthal, Secretary of Health and Human Services </w:t>
      </w:r>
    </w:p>
    <w:p w14:paraId="67946993" w14:textId="77777777" w:rsidR="002600EA" w:rsidRDefault="002600EA" w:rsidP="00BC3750">
      <w:pPr>
        <w:pStyle w:val="ListParagraph"/>
        <w:numPr>
          <w:ilvl w:val="0"/>
          <w:numId w:val="12"/>
        </w:numPr>
        <w:spacing w:after="240" w:line="240" w:lineRule="auto"/>
        <w:ind w:left="426"/>
      </w:pPr>
      <w:proofErr w:type="spellStart"/>
      <w:r>
        <w:t>Mailynn</w:t>
      </w:r>
      <w:proofErr w:type="spellEnd"/>
      <w:r>
        <w:t xml:space="preserve"> K. </w:t>
      </w:r>
      <w:proofErr w:type="spellStart"/>
      <w:r>
        <w:t>Langinlur</w:t>
      </w:r>
      <w:proofErr w:type="spellEnd"/>
      <w:r>
        <w:t xml:space="preserve">, Deputy Secretary of Health &amp; Human Services </w:t>
      </w:r>
    </w:p>
    <w:p w14:paraId="43A31B39" w14:textId="77777777" w:rsidR="002600EA" w:rsidRPr="003E39CD" w:rsidRDefault="002600EA" w:rsidP="00BC3750">
      <w:pPr>
        <w:pStyle w:val="ListParagraph"/>
        <w:numPr>
          <w:ilvl w:val="0"/>
          <w:numId w:val="12"/>
        </w:numPr>
        <w:spacing w:after="240" w:line="240" w:lineRule="auto"/>
        <w:ind w:left="426"/>
      </w:pPr>
      <w:proofErr w:type="spellStart"/>
      <w:r>
        <w:t>Francyne</w:t>
      </w:r>
      <w:proofErr w:type="spellEnd"/>
      <w:r>
        <w:t xml:space="preserve"> Wase-</w:t>
      </w:r>
      <w:proofErr w:type="spellStart"/>
      <w:r>
        <w:t>Jacklick</w:t>
      </w:r>
      <w:proofErr w:type="spellEnd"/>
      <w:r>
        <w:t xml:space="preserve">, Deputy Secretary of Health &amp; Human Services </w:t>
      </w:r>
    </w:p>
    <w:p w14:paraId="635825FB" w14:textId="77777777" w:rsidR="002600EA" w:rsidRPr="00B4392E" w:rsidRDefault="002600EA" w:rsidP="00BC3750">
      <w:pPr>
        <w:pStyle w:val="ListParagraph"/>
        <w:numPr>
          <w:ilvl w:val="0"/>
          <w:numId w:val="12"/>
        </w:numPr>
        <w:spacing w:after="240" w:line="240" w:lineRule="auto"/>
        <w:ind w:left="426"/>
      </w:pPr>
      <w:r>
        <w:t>Leilani Lani-</w:t>
      </w:r>
      <w:proofErr w:type="spellStart"/>
      <w:r>
        <w:t>Peren</w:t>
      </w:r>
      <w:proofErr w:type="spellEnd"/>
      <w:r>
        <w:t xml:space="preserve">, </w:t>
      </w:r>
      <w:proofErr w:type="spellStart"/>
      <w:r>
        <w:t>MoHHS</w:t>
      </w:r>
      <w:proofErr w:type="spellEnd"/>
      <w:r>
        <w:t xml:space="preserve"> PIO</w:t>
      </w:r>
    </w:p>
    <w:p w14:paraId="47B60AF0" w14:textId="77777777" w:rsidR="002600EA" w:rsidRDefault="002600EA" w:rsidP="00BC3750">
      <w:pPr>
        <w:pStyle w:val="ListParagraph"/>
        <w:numPr>
          <w:ilvl w:val="0"/>
          <w:numId w:val="12"/>
        </w:numPr>
        <w:spacing w:after="240" w:line="240" w:lineRule="auto"/>
        <w:ind w:left="426"/>
      </w:pPr>
      <w:proofErr w:type="spellStart"/>
      <w:r>
        <w:t>Antari</w:t>
      </w:r>
      <w:proofErr w:type="spellEnd"/>
      <w:r>
        <w:t xml:space="preserve"> </w:t>
      </w:r>
      <w:proofErr w:type="spellStart"/>
      <w:r>
        <w:t>Elbon</w:t>
      </w:r>
      <w:proofErr w:type="spellEnd"/>
      <w:r>
        <w:t>, V7ab</w:t>
      </w:r>
    </w:p>
    <w:p w14:paraId="2DCE8396" w14:textId="77777777" w:rsidR="002600EA" w:rsidRDefault="002600EA" w:rsidP="00BC3750">
      <w:pPr>
        <w:pStyle w:val="ListParagraph"/>
        <w:numPr>
          <w:ilvl w:val="0"/>
          <w:numId w:val="12"/>
        </w:numPr>
        <w:spacing w:after="240" w:line="240" w:lineRule="auto"/>
        <w:ind w:left="426"/>
      </w:pPr>
      <w:r>
        <w:t xml:space="preserve">Timmy </w:t>
      </w:r>
      <w:proofErr w:type="spellStart"/>
      <w:r>
        <w:t>Langrine</w:t>
      </w:r>
      <w:proofErr w:type="spellEnd"/>
      <w:r>
        <w:t>, NDMO Director</w:t>
      </w:r>
    </w:p>
    <w:p w14:paraId="669AE8A2" w14:textId="77777777" w:rsidR="002600EA" w:rsidRPr="00B4392E" w:rsidRDefault="002600EA" w:rsidP="00BC3750">
      <w:pPr>
        <w:pStyle w:val="ListParagraph"/>
        <w:numPr>
          <w:ilvl w:val="0"/>
          <w:numId w:val="12"/>
        </w:numPr>
        <w:spacing w:after="240" w:line="240" w:lineRule="auto"/>
        <w:ind w:left="426"/>
      </w:pPr>
      <w:r>
        <w:t xml:space="preserve">Yetta </w:t>
      </w:r>
      <w:proofErr w:type="spellStart"/>
      <w:r>
        <w:t>Aliven</w:t>
      </w:r>
      <w:proofErr w:type="spellEnd"/>
      <w:r>
        <w:t>, NDMO Information Management Officer</w:t>
      </w:r>
    </w:p>
    <w:p w14:paraId="5FDB7234" w14:textId="77777777" w:rsidR="002600EA" w:rsidRPr="00B4392E" w:rsidRDefault="002600EA" w:rsidP="002600EA">
      <w:pPr>
        <w:spacing w:after="240"/>
      </w:pPr>
      <w:r w:rsidRPr="00B4392E">
        <w:t xml:space="preserve">All spokespersons should </w:t>
      </w:r>
      <w:r>
        <w:t xml:space="preserve">to </w:t>
      </w:r>
      <w:r w:rsidRPr="00B4392E">
        <w:t>be provided talking points, with content cleared by the</w:t>
      </w:r>
      <w:r>
        <w:t xml:space="preserve"> Secretary of Health and Human Services</w:t>
      </w:r>
      <w:r w:rsidRPr="00B4392E">
        <w:t xml:space="preserve"> before any prior media or public engagements to ensure accuracy of information. </w:t>
      </w:r>
    </w:p>
    <w:p w14:paraId="00B92F8D" w14:textId="77777777" w:rsidR="002600EA" w:rsidRPr="00D73ECC" w:rsidRDefault="002600EA" w:rsidP="00D73ECC">
      <w:pPr>
        <w:spacing w:after="0" w:line="240" w:lineRule="auto"/>
        <w:ind w:left="11" w:hanging="11"/>
        <w:rPr>
          <w:b/>
          <w:bCs/>
        </w:rPr>
      </w:pPr>
      <w:bookmarkStart w:id="22" w:name="_Toc40280963"/>
      <w:r w:rsidRPr="00D73ECC">
        <w:rPr>
          <w:b/>
          <w:bCs/>
        </w:rPr>
        <w:t>CONTINGENCY PLANNING</w:t>
      </w:r>
      <w:bookmarkEnd w:id="22"/>
    </w:p>
    <w:p w14:paraId="5B61F4F6" w14:textId="77777777" w:rsidR="002600EA" w:rsidRDefault="002600EA" w:rsidP="002600EA">
      <w:r>
        <w:t>The RCC Plan has established a tiered communication response based on the COVID-19 Condition Level.</w:t>
      </w:r>
    </w:p>
    <w:p w14:paraId="57FF58CF" w14:textId="77777777" w:rsidR="002600EA" w:rsidRPr="00B4392E" w:rsidRDefault="002600EA" w:rsidP="002600EA">
      <w:r>
        <w:t>Indicative actions for each Level are summarized below.</w:t>
      </w:r>
    </w:p>
    <w:p w14:paraId="79FEE186" w14:textId="77777777" w:rsidR="002600EA" w:rsidRPr="00B70244" w:rsidRDefault="002600EA" w:rsidP="002600EA">
      <w:pPr>
        <w:spacing w:after="0"/>
        <w:rPr>
          <w:color w:val="8496B0" w:themeColor="text2" w:themeTint="99"/>
          <w:sz w:val="24"/>
          <w:szCs w:val="24"/>
        </w:rPr>
      </w:pPr>
      <w:r w:rsidRPr="00B70244">
        <w:rPr>
          <w:b/>
          <w:bCs/>
          <w:color w:val="8496B0" w:themeColor="text2" w:themeTint="99"/>
          <w:sz w:val="24"/>
          <w:szCs w:val="24"/>
        </w:rPr>
        <w:t>Condition 5: (No Risk Identified) ‘Preparedness’</w:t>
      </w:r>
    </w:p>
    <w:p w14:paraId="421EDA33" w14:textId="77777777" w:rsidR="002600EA" w:rsidRDefault="002600EA" w:rsidP="00BC3750">
      <w:pPr>
        <w:pStyle w:val="ListParagraph"/>
        <w:numPr>
          <w:ilvl w:val="0"/>
          <w:numId w:val="9"/>
        </w:numPr>
        <w:spacing w:after="0" w:line="240" w:lineRule="auto"/>
        <w:ind w:left="426"/>
        <w:rPr>
          <w:bCs/>
        </w:rPr>
      </w:pPr>
      <w:r w:rsidRPr="00B4392E">
        <w:rPr>
          <w:b/>
          <w:bCs/>
        </w:rPr>
        <w:t>Public Communications:</w:t>
      </w:r>
      <w:r>
        <w:rPr>
          <w:bCs/>
        </w:rPr>
        <w:t xml:space="preserve"> Mass media (radio, social media, posters</w:t>
      </w:r>
      <w:r w:rsidRPr="00B4392E">
        <w:rPr>
          <w:bCs/>
        </w:rPr>
        <w:t>) information sharing</w:t>
      </w:r>
      <w:r>
        <w:rPr>
          <w:bCs/>
        </w:rPr>
        <w:t>:</w:t>
      </w:r>
    </w:p>
    <w:p w14:paraId="34A5AE92" w14:textId="77777777" w:rsidR="002600EA" w:rsidRPr="00FB3C11" w:rsidRDefault="002600EA" w:rsidP="00BC3750">
      <w:pPr>
        <w:pStyle w:val="ListParagraph"/>
        <w:numPr>
          <w:ilvl w:val="0"/>
          <w:numId w:val="14"/>
        </w:numPr>
        <w:spacing w:after="0" w:line="240" w:lineRule="auto"/>
        <w:ind w:left="851"/>
        <w:rPr>
          <w:bCs/>
        </w:rPr>
      </w:pPr>
      <w:r w:rsidRPr="00FB3C11">
        <w:rPr>
          <w:bCs/>
        </w:rPr>
        <w:t>Provide regular information via Facebook</w:t>
      </w:r>
    </w:p>
    <w:p w14:paraId="5326DAEC" w14:textId="77777777" w:rsidR="002600EA" w:rsidRPr="00FB3C11" w:rsidRDefault="002600EA" w:rsidP="00BC3750">
      <w:pPr>
        <w:pStyle w:val="ListParagraph"/>
        <w:numPr>
          <w:ilvl w:val="0"/>
          <w:numId w:val="14"/>
        </w:numPr>
        <w:spacing w:after="0" w:line="240" w:lineRule="auto"/>
        <w:ind w:left="851"/>
        <w:rPr>
          <w:bCs/>
        </w:rPr>
      </w:pPr>
      <w:r w:rsidRPr="00FB3C11">
        <w:rPr>
          <w:bCs/>
        </w:rPr>
        <w:t>Radio (script and talk show)</w:t>
      </w:r>
    </w:p>
    <w:p w14:paraId="14A97F4E" w14:textId="77777777" w:rsidR="002600EA" w:rsidRPr="00FB3C11" w:rsidRDefault="002600EA" w:rsidP="00BC3750">
      <w:pPr>
        <w:pStyle w:val="ListParagraph"/>
        <w:numPr>
          <w:ilvl w:val="0"/>
          <w:numId w:val="14"/>
        </w:numPr>
        <w:spacing w:after="0" w:line="240" w:lineRule="auto"/>
        <w:ind w:left="851"/>
        <w:rPr>
          <w:bCs/>
        </w:rPr>
      </w:pPr>
      <w:r w:rsidRPr="00FB3C11">
        <w:rPr>
          <w:bCs/>
        </w:rPr>
        <w:t>Establish a COVID-19 hotline for self-reporting and potential telemedicine</w:t>
      </w:r>
    </w:p>
    <w:p w14:paraId="45859892" w14:textId="77777777" w:rsidR="002600EA" w:rsidRDefault="002600EA" w:rsidP="00BC3750">
      <w:pPr>
        <w:pStyle w:val="ListParagraph"/>
        <w:numPr>
          <w:ilvl w:val="0"/>
          <w:numId w:val="9"/>
        </w:numPr>
        <w:spacing w:after="0" w:line="240" w:lineRule="auto"/>
        <w:ind w:left="426"/>
        <w:rPr>
          <w:b/>
          <w:bCs/>
        </w:rPr>
      </w:pPr>
      <w:r w:rsidRPr="00B4392E">
        <w:rPr>
          <w:b/>
          <w:bCs/>
        </w:rPr>
        <w:t xml:space="preserve">Traveler communications: </w:t>
      </w:r>
    </w:p>
    <w:p w14:paraId="313AEC96" w14:textId="77777777" w:rsidR="002600EA" w:rsidRPr="00B70244" w:rsidRDefault="002600EA" w:rsidP="00BC3750">
      <w:pPr>
        <w:pStyle w:val="ListParagraph"/>
        <w:numPr>
          <w:ilvl w:val="0"/>
          <w:numId w:val="14"/>
        </w:numPr>
        <w:spacing w:after="0" w:line="240" w:lineRule="auto"/>
        <w:ind w:left="851"/>
        <w:rPr>
          <w:bCs/>
        </w:rPr>
      </w:pPr>
      <w:r w:rsidRPr="00562C15">
        <w:rPr>
          <w:bCs/>
        </w:rPr>
        <w:t xml:space="preserve">Provide health customs form and information on reporting </w:t>
      </w:r>
      <w:r>
        <w:rPr>
          <w:bCs/>
        </w:rPr>
        <w:t>at POE</w:t>
      </w:r>
    </w:p>
    <w:p w14:paraId="3C92FE46" w14:textId="77777777" w:rsidR="002600EA" w:rsidRDefault="002600EA" w:rsidP="00BC3750">
      <w:pPr>
        <w:pStyle w:val="ListParagraph"/>
        <w:numPr>
          <w:ilvl w:val="0"/>
          <w:numId w:val="9"/>
        </w:numPr>
        <w:spacing w:after="0" w:line="240" w:lineRule="auto"/>
        <w:ind w:left="426"/>
        <w:rPr>
          <w:b/>
          <w:bCs/>
        </w:rPr>
      </w:pPr>
      <w:r w:rsidRPr="00B4392E">
        <w:rPr>
          <w:b/>
          <w:bCs/>
        </w:rPr>
        <w:t xml:space="preserve">Internal Communications: </w:t>
      </w:r>
    </w:p>
    <w:p w14:paraId="6E319DB7" w14:textId="77777777" w:rsidR="002600EA" w:rsidRPr="00B70244" w:rsidRDefault="002600EA" w:rsidP="00BC3750">
      <w:pPr>
        <w:pStyle w:val="ListParagraph"/>
        <w:numPr>
          <w:ilvl w:val="0"/>
          <w:numId w:val="14"/>
        </w:numPr>
        <w:spacing w:after="0" w:line="240" w:lineRule="auto"/>
        <w:ind w:left="851"/>
        <w:rPr>
          <w:bCs/>
        </w:rPr>
      </w:pPr>
      <w:r>
        <w:rPr>
          <w:bCs/>
        </w:rPr>
        <w:t>Disseminate regular situation update via intranet and taskforce members</w:t>
      </w:r>
    </w:p>
    <w:p w14:paraId="007C70F7" w14:textId="77777777" w:rsidR="002600EA" w:rsidRDefault="002600EA" w:rsidP="00BC3750">
      <w:pPr>
        <w:pStyle w:val="ListParagraph"/>
        <w:numPr>
          <w:ilvl w:val="0"/>
          <w:numId w:val="9"/>
        </w:numPr>
        <w:spacing w:after="0" w:line="240" w:lineRule="auto"/>
        <w:ind w:left="426"/>
        <w:rPr>
          <w:b/>
          <w:bCs/>
        </w:rPr>
      </w:pPr>
      <w:r w:rsidRPr="00B4392E">
        <w:rPr>
          <w:b/>
          <w:bCs/>
        </w:rPr>
        <w:t xml:space="preserve">Community outreach: </w:t>
      </w:r>
    </w:p>
    <w:p w14:paraId="41067465" w14:textId="77777777" w:rsidR="002600EA" w:rsidRPr="00B70244" w:rsidRDefault="002600EA" w:rsidP="00BC3750">
      <w:pPr>
        <w:pStyle w:val="ListParagraph"/>
        <w:numPr>
          <w:ilvl w:val="0"/>
          <w:numId w:val="14"/>
        </w:numPr>
        <w:spacing w:after="0" w:line="240" w:lineRule="auto"/>
        <w:ind w:left="851"/>
        <w:rPr>
          <w:bCs/>
        </w:rPr>
      </w:pPr>
      <w:r w:rsidRPr="005C0590">
        <w:rPr>
          <w:bCs/>
        </w:rPr>
        <w:t xml:space="preserve">Outreach team training </w:t>
      </w:r>
      <w:r>
        <w:rPr>
          <w:bCs/>
        </w:rPr>
        <w:t xml:space="preserve">to MRCS, CRS, health assistants, CWC </w:t>
      </w:r>
    </w:p>
    <w:p w14:paraId="2FAC172B" w14:textId="77777777" w:rsidR="002600EA" w:rsidRPr="00B70244" w:rsidRDefault="002600EA" w:rsidP="00BC3750">
      <w:pPr>
        <w:pStyle w:val="ListParagraph"/>
        <w:numPr>
          <w:ilvl w:val="0"/>
          <w:numId w:val="14"/>
        </w:numPr>
        <w:spacing w:after="0" w:line="240" w:lineRule="auto"/>
        <w:ind w:left="851"/>
        <w:rPr>
          <w:bCs/>
        </w:rPr>
      </w:pPr>
      <w:r>
        <w:rPr>
          <w:bCs/>
        </w:rPr>
        <w:t xml:space="preserve">IEC outreach package </w:t>
      </w:r>
    </w:p>
    <w:p w14:paraId="78018EB4" w14:textId="77777777" w:rsidR="002600EA" w:rsidRPr="00B70244" w:rsidRDefault="002600EA" w:rsidP="00BC3750">
      <w:pPr>
        <w:pStyle w:val="ListParagraph"/>
        <w:numPr>
          <w:ilvl w:val="0"/>
          <w:numId w:val="14"/>
        </w:numPr>
        <w:spacing w:after="0" w:line="240" w:lineRule="auto"/>
        <w:ind w:left="851"/>
        <w:rPr>
          <w:bCs/>
        </w:rPr>
      </w:pPr>
      <w:r>
        <w:rPr>
          <w:bCs/>
        </w:rPr>
        <w:t>Outreach to community leaders and mayors in 5 areas (total 40 participants)</w:t>
      </w:r>
    </w:p>
    <w:p w14:paraId="6ECC9788" w14:textId="77777777" w:rsidR="002600EA" w:rsidRDefault="002600EA" w:rsidP="00BC3750">
      <w:pPr>
        <w:pStyle w:val="ListParagraph"/>
        <w:numPr>
          <w:ilvl w:val="0"/>
          <w:numId w:val="9"/>
        </w:numPr>
        <w:spacing w:after="0" w:line="240" w:lineRule="auto"/>
        <w:ind w:left="426"/>
        <w:rPr>
          <w:b/>
          <w:bCs/>
        </w:rPr>
      </w:pPr>
      <w:r w:rsidRPr="00B4392E">
        <w:rPr>
          <w:b/>
          <w:bCs/>
        </w:rPr>
        <w:t xml:space="preserve">WASH infrastructure and hygiene promotion: </w:t>
      </w:r>
    </w:p>
    <w:p w14:paraId="39DE3E42" w14:textId="77777777" w:rsidR="002600EA" w:rsidRPr="005C0590" w:rsidRDefault="002600EA" w:rsidP="00BC3750">
      <w:pPr>
        <w:pStyle w:val="ListParagraph"/>
        <w:numPr>
          <w:ilvl w:val="0"/>
          <w:numId w:val="14"/>
        </w:numPr>
        <w:spacing w:after="0" w:line="240" w:lineRule="auto"/>
        <w:ind w:left="851"/>
        <w:rPr>
          <w:bCs/>
        </w:rPr>
      </w:pPr>
      <w:r w:rsidRPr="005C0590">
        <w:rPr>
          <w:bCs/>
        </w:rPr>
        <w:t xml:space="preserve">Group handwashing stations </w:t>
      </w:r>
    </w:p>
    <w:p w14:paraId="1E073B93" w14:textId="77777777" w:rsidR="002600EA" w:rsidRPr="005C0590" w:rsidRDefault="002600EA" w:rsidP="00BC3750">
      <w:pPr>
        <w:pStyle w:val="ListParagraph"/>
        <w:numPr>
          <w:ilvl w:val="0"/>
          <w:numId w:val="14"/>
        </w:numPr>
        <w:spacing w:after="0" w:line="240" w:lineRule="auto"/>
        <w:ind w:left="851"/>
        <w:rPr>
          <w:bCs/>
        </w:rPr>
      </w:pPr>
      <w:r>
        <w:rPr>
          <w:bCs/>
        </w:rPr>
        <w:t>Install h</w:t>
      </w:r>
      <w:r w:rsidRPr="005C0590">
        <w:rPr>
          <w:bCs/>
        </w:rPr>
        <w:t xml:space="preserve">andwashing dockets at hospital; </w:t>
      </w:r>
      <w:r>
        <w:rPr>
          <w:bCs/>
        </w:rPr>
        <w:t>POE</w:t>
      </w:r>
    </w:p>
    <w:p w14:paraId="168548D4" w14:textId="77777777" w:rsidR="002600EA" w:rsidRPr="005C0590" w:rsidRDefault="002600EA" w:rsidP="00BC3750">
      <w:pPr>
        <w:pStyle w:val="ListParagraph"/>
        <w:numPr>
          <w:ilvl w:val="0"/>
          <w:numId w:val="14"/>
        </w:numPr>
        <w:spacing w:after="0" w:line="240" w:lineRule="auto"/>
        <w:ind w:left="851"/>
        <w:rPr>
          <w:bCs/>
        </w:rPr>
      </w:pPr>
      <w:r w:rsidRPr="005C0590">
        <w:rPr>
          <w:bCs/>
        </w:rPr>
        <w:t xml:space="preserve">Conduct assessment report on water supply for </w:t>
      </w:r>
      <w:r w:rsidRPr="00FB3C11">
        <w:rPr>
          <w:bCs/>
        </w:rPr>
        <w:t>???</w:t>
      </w:r>
    </w:p>
    <w:p w14:paraId="12479900" w14:textId="77777777" w:rsidR="002600EA" w:rsidRPr="00FB3C11" w:rsidRDefault="002600EA" w:rsidP="00BC3750">
      <w:pPr>
        <w:pStyle w:val="ListParagraph"/>
        <w:numPr>
          <w:ilvl w:val="0"/>
          <w:numId w:val="14"/>
        </w:numPr>
        <w:spacing w:after="0" w:line="240" w:lineRule="auto"/>
        <w:ind w:left="851"/>
        <w:rPr>
          <w:bCs/>
        </w:rPr>
      </w:pPr>
      <w:r>
        <w:rPr>
          <w:bCs/>
        </w:rPr>
        <w:t>Provide orientation on WASH setup and handwashing at various locations; schools, private sector, gov’t, churches</w:t>
      </w:r>
    </w:p>
    <w:p w14:paraId="5FC56060" w14:textId="77777777" w:rsidR="002600EA" w:rsidRPr="00B70244" w:rsidRDefault="002600EA" w:rsidP="00BC3750">
      <w:pPr>
        <w:pStyle w:val="ListParagraph"/>
        <w:numPr>
          <w:ilvl w:val="0"/>
          <w:numId w:val="14"/>
        </w:numPr>
        <w:spacing w:after="0" w:line="240" w:lineRule="auto"/>
        <w:ind w:left="851"/>
        <w:rPr>
          <w:bCs/>
        </w:rPr>
      </w:pPr>
      <w:r w:rsidRPr="00B4392E">
        <w:rPr>
          <w:bCs/>
        </w:rPr>
        <w:t>Improve WASH in schools, health care facilities and communities.</w:t>
      </w:r>
      <w:r w:rsidRPr="00B70244">
        <w:rPr>
          <w:bCs/>
        </w:rPr>
        <w:t xml:space="preserve"> </w:t>
      </w:r>
    </w:p>
    <w:p w14:paraId="320F38BD" w14:textId="77777777" w:rsidR="002600EA" w:rsidRDefault="002600EA" w:rsidP="00BC3750">
      <w:pPr>
        <w:pStyle w:val="ListParagraph"/>
        <w:numPr>
          <w:ilvl w:val="0"/>
          <w:numId w:val="9"/>
        </w:numPr>
        <w:spacing w:after="0" w:line="240" w:lineRule="auto"/>
        <w:ind w:left="426"/>
        <w:rPr>
          <w:b/>
          <w:bCs/>
        </w:rPr>
      </w:pPr>
      <w:r w:rsidRPr="00B4392E">
        <w:rPr>
          <w:b/>
          <w:bCs/>
        </w:rPr>
        <w:t xml:space="preserve">Monitoring and community feedback: </w:t>
      </w:r>
    </w:p>
    <w:p w14:paraId="0D0079CA" w14:textId="77777777" w:rsidR="002600EA" w:rsidRPr="00B70244" w:rsidRDefault="002600EA" w:rsidP="00BC3750">
      <w:pPr>
        <w:pStyle w:val="ListParagraph"/>
        <w:numPr>
          <w:ilvl w:val="0"/>
          <w:numId w:val="14"/>
        </w:numPr>
        <w:spacing w:after="0" w:line="240" w:lineRule="auto"/>
        <w:ind w:left="851"/>
        <w:rPr>
          <w:bCs/>
        </w:rPr>
      </w:pPr>
      <w:r w:rsidRPr="00375130">
        <w:rPr>
          <w:bCs/>
        </w:rPr>
        <w:t>All partners to provide 3x weekly updates on rumors/emerging issues to RCCE taskforce</w:t>
      </w:r>
    </w:p>
    <w:p w14:paraId="664CE6AA" w14:textId="77777777" w:rsidR="002600EA" w:rsidRDefault="002600EA" w:rsidP="00BC3750">
      <w:pPr>
        <w:pStyle w:val="ListParagraph"/>
        <w:numPr>
          <w:ilvl w:val="0"/>
          <w:numId w:val="9"/>
        </w:numPr>
        <w:spacing w:after="0" w:line="240" w:lineRule="auto"/>
        <w:ind w:left="426"/>
        <w:rPr>
          <w:b/>
          <w:bCs/>
        </w:rPr>
      </w:pPr>
      <w:r>
        <w:rPr>
          <w:b/>
          <w:bCs/>
        </w:rPr>
        <w:t>HCW/Facility</w:t>
      </w:r>
    </w:p>
    <w:p w14:paraId="2F39EF03" w14:textId="77777777" w:rsidR="002600EA" w:rsidRPr="00EF7EB5" w:rsidRDefault="002600EA" w:rsidP="00BC3750">
      <w:pPr>
        <w:pStyle w:val="ListParagraph"/>
        <w:numPr>
          <w:ilvl w:val="0"/>
          <w:numId w:val="14"/>
        </w:numPr>
        <w:spacing w:after="0" w:line="240" w:lineRule="auto"/>
        <w:ind w:left="851"/>
        <w:rPr>
          <w:bCs/>
        </w:rPr>
      </w:pPr>
      <w:r w:rsidRPr="00314343">
        <w:rPr>
          <w:bCs/>
        </w:rPr>
        <w:t xml:space="preserve">Promote strong IPC in hospital </w:t>
      </w:r>
    </w:p>
    <w:p w14:paraId="5C93051A" w14:textId="77777777" w:rsidR="002600EA" w:rsidRPr="00B70244" w:rsidRDefault="002600EA" w:rsidP="00BC3750">
      <w:pPr>
        <w:pStyle w:val="ListParagraph"/>
        <w:numPr>
          <w:ilvl w:val="0"/>
          <w:numId w:val="14"/>
        </w:numPr>
        <w:spacing w:after="0" w:line="240" w:lineRule="auto"/>
        <w:ind w:left="851"/>
        <w:rPr>
          <w:bCs/>
        </w:rPr>
      </w:pPr>
      <w:r w:rsidRPr="00314343">
        <w:rPr>
          <w:bCs/>
        </w:rPr>
        <w:t>Visual reminders on who to ensure appropriate case management; PPE use; health facility management</w:t>
      </w:r>
      <w:r>
        <w:rPr>
          <w:bCs/>
        </w:rPr>
        <w:t>; triage</w:t>
      </w:r>
    </w:p>
    <w:p w14:paraId="0F37AD6F" w14:textId="77777777" w:rsidR="002600EA" w:rsidRDefault="002600EA" w:rsidP="002600EA">
      <w:pPr>
        <w:spacing w:after="0"/>
        <w:rPr>
          <w:b/>
          <w:bCs/>
          <w:color w:val="8496B0" w:themeColor="text2" w:themeTint="99"/>
          <w:sz w:val="24"/>
          <w:szCs w:val="24"/>
        </w:rPr>
      </w:pPr>
    </w:p>
    <w:p w14:paraId="3702FF58" w14:textId="77777777" w:rsidR="00A44C5A" w:rsidRDefault="00A44C5A" w:rsidP="002600EA">
      <w:pPr>
        <w:spacing w:after="0"/>
        <w:rPr>
          <w:b/>
          <w:bCs/>
          <w:color w:val="8496B0" w:themeColor="text2" w:themeTint="99"/>
          <w:sz w:val="24"/>
          <w:szCs w:val="24"/>
        </w:rPr>
      </w:pPr>
    </w:p>
    <w:p w14:paraId="66053FE2" w14:textId="01BC7C8E" w:rsidR="002600EA" w:rsidRPr="00B70244" w:rsidRDefault="002600EA" w:rsidP="002600EA">
      <w:pPr>
        <w:spacing w:after="0"/>
        <w:rPr>
          <w:b/>
          <w:bCs/>
          <w:color w:val="8496B0" w:themeColor="text2" w:themeTint="99"/>
          <w:sz w:val="24"/>
          <w:szCs w:val="24"/>
        </w:rPr>
      </w:pPr>
      <w:r w:rsidRPr="00B70244">
        <w:rPr>
          <w:b/>
          <w:bCs/>
          <w:color w:val="8496B0" w:themeColor="text2" w:themeTint="99"/>
          <w:sz w:val="24"/>
          <w:szCs w:val="24"/>
        </w:rPr>
        <w:lastRenderedPageBreak/>
        <w:t>Condition 4: (Low Risk) ‘Treat Detected’ No potential or confirmed cases of COVID-19 in RMI, but real threat identified</w:t>
      </w:r>
    </w:p>
    <w:p w14:paraId="7270A2A8" w14:textId="77777777" w:rsidR="002600EA" w:rsidRPr="00EF7EB5" w:rsidRDefault="002600EA" w:rsidP="00BC3750">
      <w:pPr>
        <w:pStyle w:val="ListParagraph"/>
        <w:numPr>
          <w:ilvl w:val="0"/>
          <w:numId w:val="15"/>
        </w:numPr>
        <w:spacing w:after="0" w:line="240" w:lineRule="auto"/>
        <w:rPr>
          <w:b/>
          <w:bCs/>
        </w:rPr>
      </w:pPr>
      <w:r w:rsidRPr="00184B46">
        <w:rPr>
          <w:b/>
          <w:bCs/>
        </w:rPr>
        <w:t xml:space="preserve">Public Communications: </w:t>
      </w:r>
      <w:r w:rsidRPr="00184B46">
        <w:rPr>
          <w:bCs/>
        </w:rPr>
        <w:t>Provide regular (daily) updates on situation status, and also increased emphasis on social distancing, hand and respiratory hygiene. Strengthen messaging on self-reporting. Sensitize the community on likelihood for banning all mass gatherings and inter-island travel.</w:t>
      </w:r>
    </w:p>
    <w:p w14:paraId="661CF3E6" w14:textId="77777777" w:rsidR="002600EA" w:rsidRPr="0049725C" w:rsidRDefault="002600EA" w:rsidP="00BC3750">
      <w:pPr>
        <w:pStyle w:val="ListParagraph"/>
        <w:numPr>
          <w:ilvl w:val="0"/>
          <w:numId w:val="14"/>
        </w:numPr>
        <w:spacing w:after="0" w:line="240" w:lineRule="auto"/>
        <w:ind w:left="851"/>
        <w:rPr>
          <w:bCs/>
        </w:rPr>
      </w:pPr>
      <w:r>
        <w:rPr>
          <w:bCs/>
        </w:rPr>
        <w:t>Issue immediate health alert for confirmed case</w:t>
      </w:r>
    </w:p>
    <w:p w14:paraId="7FC5BBE8" w14:textId="77777777" w:rsidR="002600EA" w:rsidRPr="00314343" w:rsidRDefault="002600EA" w:rsidP="00BC3750">
      <w:pPr>
        <w:pStyle w:val="ListParagraph"/>
        <w:numPr>
          <w:ilvl w:val="0"/>
          <w:numId w:val="14"/>
        </w:numPr>
        <w:spacing w:after="0" w:line="240" w:lineRule="auto"/>
        <w:ind w:left="851"/>
        <w:rPr>
          <w:bCs/>
        </w:rPr>
      </w:pPr>
      <w:r w:rsidRPr="00314343">
        <w:rPr>
          <w:bCs/>
        </w:rPr>
        <w:t xml:space="preserve">Provide regular </w:t>
      </w:r>
      <w:r>
        <w:rPr>
          <w:bCs/>
        </w:rPr>
        <w:t xml:space="preserve">external </w:t>
      </w:r>
      <w:r w:rsidRPr="00314343">
        <w:rPr>
          <w:bCs/>
        </w:rPr>
        <w:t xml:space="preserve">situation updates </w:t>
      </w:r>
      <w:r>
        <w:rPr>
          <w:bCs/>
        </w:rPr>
        <w:t>on a weekly basis</w:t>
      </w:r>
    </w:p>
    <w:p w14:paraId="5FC6AF10" w14:textId="77777777" w:rsidR="002600EA" w:rsidRPr="0049725C" w:rsidRDefault="002600EA" w:rsidP="00BC3750">
      <w:pPr>
        <w:pStyle w:val="ListParagraph"/>
        <w:numPr>
          <w:ilvl w:val="0"/>
          <w:numId w:val="14"/>
        </w:numPr>
        <w:spacing w:after="0" w:line="240" w:lineRule="auto"/>
        <w:ind w:left="851"/>
        <w:rPr>
          <w:bCs/>
        </w:rPr>
      </w:pPr>
      <w:r w:rsidRPr="00314343">
        <w:rPr>
          <w:bCs/>
        </w:rPr>
        <w:t>Intensify public communications on social distancing; hygiene and self-reporting</w:t>
      </w:r>
    </w:p>
    <w:p w14:paraId="6436D559" w14:textId="77777777" w:rsidR="002600EA" w:rsidRPr="00314343" w:rsidRDefault="002600EA" w:rsidP="00BC3750">
      <w:pPr>
        <w:pStyle w:val="ListParagraph"/>
        <w:numPr>
          <w:ilvl w:val="0"/>
          <w:numId w:val="14"/>
        </w:numPr>
        <w:spacing w:after="0" w:line="240" w:lineRule="auto"/>
        <w:ind w:left="851"/>
        <w:rPr>
          <w:bCs/>
        </w:rPr>
      </w:pPr>
      <w:r>
        <w:rPr>
          <w:bCs/>
        </w:rPr>
        <w:t xml:space="preserve">Public outreach and communication on what is considered to be public gather and sizes </w:t>
      </w:r>
    </w:p>
    <w:p w14:paraId="26A39DB0" w14:textId="77777777" w:rsidR="002600EA" w:rsidRPr="00B70244" w:rsidRDefault="002600EA" w:rsidP="00BC3750">
      <w:pPr>
        <w:pStyle w:val="ListParagraph"/>
        <w:numPr>
          <w:ilvl w:val="0"/>
          <w:numId w:val="14"/>
        </w:numPr>
        <w:spacing w:after="0" w:line="240" w:lineRule="auto"/>
        <w:ind w:left="851"/>
        <w:rPr>
          <w:bCs/>
        </w:rPr>
      </w:pPr>
      <w:r>
        <w:rPr>
          <w:bCs/>
        </w:rPr>
        <w:t>Protection messaging</w:t>
      </w:r>
    </w:p>
    <w:p w14:paraId="6DE5210E" w14:textId="77777777" w:rsidR="002600EA" w:rsidRPr="00EF7EB5" w:rsidRDefault="002600EA" w:rsidP="00BC3750">
      <w:pPr>
        <w:pStyle w:val="ListParagraph"/>
        <w:numPr>
          <w:ilvl w:val="0"/>
          <w:numId w:val="15"/>
        </w:numPr>
        <w:spacing w:after="0" w:line="240" w:lineRule="auto"/>
        <w:rPr>
          <w:bCs/>
        </w:rPr>
      </w:pPr>
      <w:r w:rsidRPr="00125B71">
        <w:rPr>
          <w:b/>
          <w:bCs/>
        </w:rPr>
        <w:t>Traveler communications:</w:t>
      </w:r>
      <w:r>
        <w:rPr>
          <w:bCs/>
        </w:rPr>
        <w:t xml:space="preserve"> Total ban on international traveler arrivals</w:t>
      </w:r>
    </w:p>
    <w:p w14:paraId="0A32182A" w14:textId="77777777" w:rsidR="002600EA" w:rsidRPr="00EF7EB5" w:rsidRDefault="002600EA" w:rsidP="00BC3750">
      <w:pPr>
        <w:pStyle w:val="ListParagraph"/>
        <w:numPr>
          <w:ilvl w:val="0"/>
          <w:numId w:val="15"/>
        </w:numPr>
        <w:spacing w:after="0" w:line="240" w:lineRule="auto"/>
        <w:rPr>
          <w:b/>
          <w:bCs/>
        </w:rPr>
      </w:pPr>
      <w:r w:rsidRPr="00184B46">
        <w:rPr>
          <w:b/>
          <w:bCs/>
        </w:rPr>
        <w:t xml:space="preserve">Community outreach: </w:t>
      </w:r>
      <w:r w:rsidRPr="00184B46">
        <w:rPr>
          <w:bCs/>
        </w:rPr>
        <w:t xml:space="preserve">Conduct intensified community outreach to address community anxiety and concerns, assist with contact tracing efforts by public health officials, and engage with other community partners and sectors to ensure adoption of social distancing measures. Ensure that community education includes provisions for protection of vulnerable populations. </w:t>
      </w:r>
    </w:p>
    <w:p w14:paraId="3ED5C352" w14:textId="77777777" w:rsidR="002600EA" w:rsidRPr="00125B71" w:rsidRDefault="002600EA" w:rsidP="00BC3750">
      <w:pPr>
        <w:pStyle w:val="ListParagraph"/>
        <w:numPr>
          <w:ilvl w:val="0"/>
          <w:numId w:val="14"/>
        </w:numPr>
        <w:spacing w:after="0" w:line="240" w:lineRule="auto"/>
        <w:ind w:left="851"/>
        <w:rPr>
          <w:bCs/>
        </w:rPr>
      </w:pPr>
      <w:r w:rsidRPr="00125B71">
        <w:rPr>
          <w:bCs/>
        </w:rPr>
        <w:t>Community outreach teams to assist with contact tracing</w:t>
      </w:r>
    </w:p>
    <w:p w14:paraId="29B3063E" w14:textId="77777777" w:rsidR="002600EA" w:rsidRPr="00125B71" w:rsidRDefault="002600EA" w:rsidP="00BC3750">
      <w:pPr>
        <w:pStyle w:val="ListParagraph"/>
        <w:numPr>
          <w:ilvl w:val="0"/>
          <w:numId w:val="14"/>
        </w:numPr>
        <w:spacing w:after="0" w:line="240" w:lineRule="auto"/>
        <w:ind w:left="851"/>
        <w:rPr>
          <w:bCs/>
        </w:rPr>
      </w:pPr>
      <w:r w:rsidRPr="00125B71">
        <w:rPr>
          <w:bCs/>
        </w:rPr>
        <w:t>Targeted outreach for at-risk groups (elderly; existing medical conditions)</w:t>
      </w:r>
    </w:p>
    <w:p w14:paraId="5403501D" w14:textId="77777777" w:rsidR="002600EA" w:rsidRPr="00125B71" w:rsidRDefault="002600EA" w:rsidP="00BC3750">
      <w:pPr>
        <w:pStyle w:val="ListParagraph"/>
        <w:numPr>
          <w:ilvl w:val="0"/>
          <w:numId w:val="14"/>
        </w:numPr>
        <w:spacing w:after="0" w:line="240" w:lineRule="auto"/>
        <w:ind w:left="851"/>
        <w:rPr>
          <w:bCs/>
        </w:rPr>
      </w:pPr>
      <w:r w:rsidRPr="00125B71">
        <w:rPr>
          <w:bCs/>
        </w:rPr>
        <w:t>Support churches; schools; workplaces to implement risk reducing measures in their control</w:t>
      </w:r>
    </w:p>
    <w:p w14:paraId="1E254F57" w14:textId="77777777" w:rsidR="002600EA" w:rsidRPr="00125B71" w:rsidRDefault="002600EA" w:rsidP="00BC3750">
      <w:pPr>
        <w:pStyle w:val="ListParagraph"/>
        <w:numPr>
          <w:ilvl w:val="0"/>
          <w:numId w:val="14"/>
        </w:numPr>
        <w:spacing w:after="0" w:line="240" w:lineRule="auto"/>
        <w:ind w:left="851"/>
        <w:rPr>
          <w:bCs/>
        </w:rPr>
      </w:pPr>
      <w:r>
        <w:rPr>
          <w:bCs/>
        </w:rPr>
        <w:t>Private sector tool kit</w:t>
      </w:r>
    </w:p>
    <w:p w14:paraId="1861782D" w14:textId="77777777" w:rsidR="002600EA" w:rsidRDefault="002600EA" w:rsidP="00BC3750">
      <w:pPr>
        <w:pStyle w:val="ListParagraph"/>
        <w:numPr>
          <w:ilvl w:val="0"/>
          <w:numId w:val="14"/>
        </w:numPr>
        <w:spacing w:after="0" w:line="240" w:lineRule="auto"/>
        <w:ind w:left="851"/>
        <w:rPr>
          <w:bCs/>
        </w:rPr>
      </w:pPr>
      <w:r>
        <w:rPr>
          <w:bCs/>
        </w:rPr>
        <w:t>Fisherman/migrant labor tool kit</w:t>
      </w:r>
    </w:p>
    <w:p w14:paraId="6E4C1955" w14:textId="77777777" w:rsidR="002600EA" w:rsidRDefault="002600EA" w:rsidP="00BC3750">
      <w:pPr>
        <w:pStyle w:val="ListParagraph"/>
        <w:numPr>
          <w:ilvl w:val="0"/>
          <w:numId w:val="14"/>
        </w:numPr>
        <w:spacing w:after="0" w:line="240" w:lineRule="auto"/>
        <w:ind w:left="851"/>
        <w:rPr>
          <w:bCs/>
        </w:rPr>
      </w:pPr>
      <w:r>
        <w:rPr>
          <w:bCs/>
        </w:rPr>
        <w:t>Curfew hours??</w:t>
      </w:r>
    </w:p>
    <w:p w14:paraId="7874BA8D" w14:textId="77777777" w:rsidR="002600EA" w:rsidRDefault="002600EA" w:rsidP="00BC3750">
      <w:pPr>
        <w:pStyle w:val="ListParagraph"/>
        <w:numPr>
          <w:ilvl w:val="0"/>
          <w:numId w:val="14"/>
        </w:numPr>
        <w:spacing w:after="0" w:line="240" w:lineRule="auto"/>
        <w:ind w:left="851"/>
        <w:rPr>
          <w:bCs/>
        </w:rPr>
      </w:pPr>
      <w:r>
        <w:rPr>
          <w:bCs/>
        </w:rPr>
        <w:t>Communication on the conditions and what triggers will happen when</w:t>
      </w:r>
    </w:p>
    <w:p w14:paraId="3125A9FC" w14:textId="77777777" w:rsidR="002600EA" w:rsidRPr="00EF7EB5" w:rsidRDefault="002600EA" w:rsidP="00BC3750">
      <w:pPr>
        <w:pStyle w:val="ListParagraph"/>
        <w:numPr>
          <w:ilvl w:val="0"/>
          <w:numId w:val="15"/>
        </w:numPr>
        <w:spacing w:after="0" w:line="240" w:lineRule="auto"/>
        <w:rPr>
          <w:b/>
          <w:bCs/>
        </w:rPr>
      </w:pPr>
      <w:r w:rsidRPr="00184B46">
        <w:rPr>
          <w:b/>
          <w:bCs/>
        </w:rPr>
        <w:t xml:space="preserve">WASH infrastructure and hygiene promotion: </w:t>
      </w:r>
      <w:r w:rsidRPr="00184B46">
        <w:rPr>
          <w:bCs/>
        </w:rPr>
        <w:t>Intensively increase WASH and hygiene promotion in health facilities, high risk settings (schools; workplaces; churches)</w:t>
      </w:r>
    </w:p>
    <w:p w14:paraId="0CF6FEA5" w14:textId="77777777" w:rsidR="002600EA" w:rsidRPr="00125B71" w:rsidRDefault="002600EA" w:rsidP="00BC3750">
      <w:pPr>
        <w:pStyle w:val="ListParagraph"/>
        <w:numPr>
          <w:ilvl w:val="0"/>
          <w:numId w:val="14"/>
        </w:numPr>
        <w:spacing w:after="0" w:line="240" w:lineRule="auto"/>
        <w:ind w:left="851"/>
        <w:rPr>
          <w:bCs/>
        </w:rPr>
      </w:pPr>
      <w:r>
        <w:rPr>
          <w:bCs/>
        </w:rPr>
        <w:t>Handwashing information provided</w:t>
      </w:r>
    </w:p>
    <w:p w14:paraId="7A93A81A" w14:textId="77777777" w:rsidR="002600EA" w:rsidRPr="00B70244" w:rsidRDefault="002600EA" w:rsidP="00BC3750">
      <w:pPr>
        <w:pStyle w:val="ListParagraph"/>
        <w:numPr>
          <w:ilvl w:val="0"/>
          <w:numId w:val="14"/>
        </w:numPr>
        <w:spacing w:after="0" w:line="240" w:lineRule="auto"/>
        <w:ind w:left="851"/>
        <w:rPr>
          <w:bCs/>
        </w:rPr>
      </w:pPr>
      <w:r>
        <w:rPr>
          <w:bCs/>
        </w:rPr>
        <w:t>Disinfectant education</w:t>
      </w:r>
    </w:p>
    <w:p w14:paraId="0DA4D513" w14:textId="77777777" w:rsidR="002600EA" w:rsidRPr="00EF7EB5" w:rsidRDefault="002600EA" w:rsidP="00BC3750">
      <w:pPr>
        <w:pStyle w:val="ListParagraph"/>
        <w:numPr>
          <w:ilvl w:val="0"/>
          <w:numId w:val="15"/>
        </w:numPr>
        <w:spacing w:after="0" w:line="240" w:lineRule="auto"/>
        <w:rPr>
          <w:b/>
          <w:bCs/>
        </w:rPr>
      </w:pPr>
      <w:r w:rsidRPr="00184B46">
        <w:rPr>
          <w:b/>
          <w:bCs/>
        </w:rPr>
        <w:t xml:space="preserve">Monitoring and community feedback: </w:t>
      </w:r>
      <w:r w:rsidRPr="00184B46">
        <w:rPr>
          <w:bCs/>
        </w:rPr>
        <w:t xml:space="preserve">Intensively monitoring and respond to rumors and misinformation, including address issues of stigma and discrimination. </w:t>
      </w:r>
    </w:p>
    <w:p w14:paraId="078EF579" w14:textId="77777777" w:rsidR="002600EA" w:rsidRPr="00125B71" w:rsidRDefault="002600EA" w:rsidP="00BC3750">
      <w:pPr>
        <w:pStyle w:val="ListParagraph"/>
        <w:numPr>
          <w:ilvl w:val="0"/>
          <w:numId w:val="14"/>
        </w:numPr>
        <w:spacing w:after="0" w:line="240" w:lineRule="auto"/>
        <w:ind w:left="851"/>
        <w:rPr>
          <w:bCs/>
        </w:rPr>
      </w:pPr>
      <w:r>
        <w:rPr>
          <w:bCs/>
        </w:rPr>
        <w:t xml:space="preserve">Protection mechanism </w:t>
      </w:r>
    </w:p>
    <w:p w14:paraId="126BE5F2" w14:textId="77777777" w:rsidR="002600EA" w:rsidRPr="00B70244" w:rsidRDefault="002600EA" w:rsidP="00BC3750">
      <w:pPr>
        <w:pStyle w:val="ListParagraph"/>
        <w:numPr>
          <w:ilvl w:val="0"/>
          <w:numId w:val="14"/>
        </w:numPr>
        <w:spacing w:after="0" w:line="240" w:lineRule="auto"/>
        <w:ind w:left="851"/>
        <w:rPr>
          <w:bCs/>
        </w:rPr>
      </w:pPr>
      <w:r>
        <w:rPr>
          <w:bCs/>
        </w:rPr>
        <w:t>Health monitoring hotline</w:t>
      </w:r>
    </w:p>
    <w:p w14:paraId="5061373A" w14:textId="77777777" w:rsidR="002600EA" w:rsidRDefault="002600EA" w:rsidP="002600EA">
      <w:pPr>
        <w:spacing w:after="0"/>
        <w:rPr>
          <w:b/>
          <w:bCs/>
          <w:color w:val="8496B0" w:themeColor="text2" w:themeTint="99"/>
          <w:sz w:val="24"/>
          <w:szCs w:val="24"/>
        </w:rPr>
      </w:pPr>
    </w:p>
    <w:p w14:paraId="3C907C65" w14:textId="77777777" w:rsidR="002600EA" w:rsidRPr="00B70244" w:rsidRDefault="002600EA" w:rsidP="002600EA">
      <w:pPr>
        <w:spacing w:after="0"/>
        <w:rPr>
          <w:b/>
          <w:bCs/>
          <w:color w:val="8496B0" w:themeColor="text2" w:themeTint="99"/>
          <w:sz w:val="24"/>
          <w:szCs w:val="24"/>
        </w:rPr>
      </w:pPr>
      <w:r w:rsidRPr="00B70244">
        <w:rPr>
          <w:b/>
          <w:bCs/>
          <w:color w:val="8496B0" w:themeColor="text2" w:themeTint="99"/>
          <w:sz w:val="24"/>
          <w:szCs w:val="24"/>
        </w:rPr>
        <w:t>Condition 3: (Medium Risk) Person Under Investigation (PUI) Suspected Cases Identified – Immediate Quarantine</w:t>
      </w:r>
    </w:p>
    <w:p w14:paraId="0E00FDBE" w14:textId="77777777" w:rsidR="002600EA" w:rsidRDefault="002600EA" w:rsidP="00BC3750">
      <w:pPr>
        <w:pStyle w:val="ListParagraph"/>
        <w:numPr>
          <w:ilvl w:val="0"/>
          <w:numId w:val="16"/>
        </w:numPr>
        <w:spacing w:after="0" w:line="240" w:lineRule="auto"/>
      </w:pPr>
      <w:r w:rsidRPr="00125B71">
        <w:rPr>
          <w:b/>
        </w:rPr>
        <w:t>Public communications and outreach:</w:t>
      </w:r>
      <w:r w:rsidRPr="00125B71">
        <w:t xml:space="preserve"> </w:t>
      </w:r>
      <w:r>
        <w:t>Enforcement of</w:t>
      </w:r>
      <w:r w:rsidRPr="00125B71">
        <w:t xml:space="preserve"> social distancing measures, home quarantine, hand and respiratory hygiene, </w:t>
      </w:r>
      <w:r>
        <w:t xml:space="preserve">telemedicine, counselling and psychosocial support. </w:t>
      </w:r>
    </w:p>
    <w:p w14:paraId="57132DB3" w14:textId="77777777" w:rsidR="002600EA" w:rsidRPr="00B70244" w:rsidRDefault="002600EA" w:rsidP="00BC3750">
      <w:pPr>
        <w:pStyle w:val="ListParagraph"/>
        <w:numPr>
          <w:ilvl w:val="0"/>
          <w:numId w:val="14"/>
        </w:numPr>
        <w:spacing w:after="0" w:line="240" w:lineRule="auto"/>
        <w:ind w:left="851"/>
        <w:rPr>
          <w:bCs/>
        </w:rPr>
      </w:pPr>
      <w:r w:rsidRPr="00C13E16">
        <w:rPr>
          <w:bCs/>
        </w:rPr>
        <w:t>Information on blanket reduction of public gathering</w:t>
      </w:r>
    </w:p>
    <w:p w14:paraId="15CD1767" w14:textId="77777777" w:rsidR="002600EA" w:rsidRPr="0049725C" w:rsidRDefault="002600EA" w:rsidP="00BC3750">
      <w:pPr>
        <w:pStyle w:val="ListParagraph"/>
        <w:numPr>
          <w:ilvl w:val="0"/>
          <w:numId w:val="16"/>
        </w:numPr>
        <w:spacing w:after="0" w:line="240" w:lineRule="auto"/>
        <w:rPr>
          <w:bCs/>
        </w:rPr>
      </w:pPr>
      <w:r w:rsidRPr="00125B71">
        <w:rPr>
          <w:b/>
          <w:bCs/>
        </w:rPr>
        <w:t>Traveler communications:</w:t>
      </w:r>
      <w:r>
        <w:rPr>
          <w:bCs/>
        </w:rPr>
        <w:t xml:space="preserve"> Total ban on international traveler arrivals</w:t>
      </w:r>
    </w:p>
    <w:p w14:paraId="7807890E" w14:textId="77777777" w:rsidR="002600EA" w:rsidRDefault="002600EA" w:rsidP="00BC3750">
      <w:pPr>
        <w:pStyle w:val="ListParagraph"/>
        <w:numPr>
          <w:ilvl w:val="0"/>
          <w:numId w:val="16"/>
        </w:numPr>
        <w:spacing w:after="0" w:line="240" w:lineRule="auto"/>
        <w:rPr>
          <w:b/>
          <w:bCs/>
        </w:rPr>
      </w:pPr>
      <w:r w:rsidRPr="00B4392E">
        <w:rPr>
          <w:b/>
          <w:bCs/>
        </w:rPr>
        <w:t xml:space="preserve">Community outreach: </w:t>
      </w:r>
      <w:r>
        <w:rPr>
          <w:bCs/>
        </w:rPr>
        <w:t>Support with distribution of home quarantine kits to affected households, for at risk populations, provide targeted assistance. Ensure protection guidance and home care guidance are provided.</w:t>
      </w:r>
      <w:r>
        <w:rPr>
          <w:b/>
          <w:bCs/>
        </w:rPr>
        <w:t xml:space="preserve"> </w:t>
      </w:r>
    </w:p>
    <w:p w14:paraId="5421D898" w14:textId="77777777" w:rsidR="002600EA" w:rsidRPr="00B70244" w:rsidRDefault="002600EA" w:rsidP="00BC3750">
      <w:pPr>
        <w:pStyle w:val="ListParagraph"/>
        <w:numPr>
          <w:ilvl w:val="0"/>
          <w:numId w:val="14"/>
        </w:numPr>
        <w:spacing w:after="0" w:line="240" w:lineRule="auto"/>
        <w:ind w:left="851"/>
        <w:rPr>
          <w:bCs/>
        </w:rPr>
      </w:pPr>
      <w:r w:rsidRPr="00327757">
        <w:rPr>
          <w:bCs/>
        </w:rPr>
        <w:t>Enforcement of physical distancing at all essential businesses</w:t>
      </w:r>
    </w:p>
    <w:p w14:paraId="317F1876" w14:textId="77777777" w:rsidR="002600EA" w:rsidRPr="0049725C" w:rsidRDefault="002600EA" w:rsidP="00BC3750">
      <w:pPr>
        <w:pStyle w:val="ListParagraph"/>
        <w:numPr>
          <w:ilvl w:val="0"/>
          <w:numId w:val="16"/>
        </w:numPr>
        <w:spacing w:after="0" w:line="240" w:lineRule="auto"/>
        <w:rPr>
          <w:b/>
          <w:bCs/>
        </w:rPr>
      </w:pPr>
      <w:r w:rsidRPr="00B4392E">
        <w:rPr>
          <w:b/>
          <w:bCs/>
        </w:rPr>
        <w:t xml:space="preserve">WASH infrastructure and hygiene promotion: </w:t>
      </w:r>
      <w:r>
        <w:rPr>
          <w:bCs/>
        </w:rPr>
        <w:t xml:space="preserve">Provide household WASH support for those in-home quarantine. </w:t>
      </w:r>
    </w:p>
    <w:p w14:paraId="73DA2727" w14:textId="77777777" w:rsidR="002600EA" w:rsidRPr="00B70244" w:rsidRDefault="002600EA" w:rsidP="00BC3750">
      <w:pPr>
        <w:pStyle w:val="ListParagraph"/>
        <w:numPr>
          <w:ilvl w:val="0"/>
          <w:numId w:val="14"/>
        </w:numPr>
        <w:spacing w:after="0" w:line="240" w:lineRule="auto"/>
        <w:ind w:left="851"/>
        <w:rPr>
          <w:bCs/>
        </w:rPr>
      </w:pPr>
      <w:r w:rsidRPr="00327757">
        <w:rPr>
          <w:bCs/>
        </w:rPr>
        <w:t>Increased outreach households and essential services on handwashing and disinfecting</w:t>
      </w:r>
    </w:p>
    <w:p w14:paraId="131CFD87" w14:textId="77777777" w:rsidR="002600EA" w:rsidRPr="0049725C" w:rsidRDefault="002600EA" w:rsidP="00BC3750">
      <w:pPr>
        <w:pStyle w:val="ListParagraph"/>
        <w:numPr>
          <w:ilvl w:val="0"/>
          <w:numId w:val="16"/>
        </w:numPr>
        <w:spacing w:after="0" w:line="240" w:lineRule="auto"/>
        <w:rPr>
          <w:b/>
          <w:bCs/>
        </w:rPr>
      </w:pPr>
      <w:r w:rsidRPr="00B4392E">
        <w:rPr>
          <w:b/>
          <w:bCs/>
        </w:rPr>
        <w:t xml:space="preserve">Monitoring and community feedback: </w:t>
      </w:r>
      <w:r w:rsidRPr="00B4392E">
        <w:rPr>
          <w:bCs/>
        </w:rPr>
        <w:t xml:space="preserve">Intensively monitoring and respond to rumors and misinformation, including address issues of stigma and discrimination. </w:t>
      </w:r>
    </w:p>
    <w:p w14:paraId="5A36EF58" w14:textId="77777777" w:rsidR="002600EA" w:rsidRPr="00611632" w:rsidRDefault="002600EA" w:rsidP="00BC3750">
      <w:pPr>
        <w:pStyle w:val="ListParagraph"/>
        <w:numPr>
          <w:ilvl w:val="0"/>
          <w:numId w:val="14"/>
        </w:numPr>
        <w:spacing w:after="0" w:line="240" w:lineRule="auto"/>
        <w:ind w:left="851"/>
        <w:rPr>
          <w:bCs/>
        </w:rPr>
      </w:pPr>
      <w:r w:rsidRPr="00611632">
        <w:rPr>
          <w:bCs/>
        </w:rPr>
        <w:t>Protection mechanism</w:t>
      </w:r>
    </w:p>
    <w:p w14:paraId="0888F1DE" w14:textId="77777777" w:rsidR="002600EA" w:rsidRPr="00611632" w:rsidRDefault="002600EA" w:rsidP="00BC3750">
      <w:pPr>
        <w:pStyle w:val="ListParagraph"/>
        <w:numPr>
          <w:ilvl w:val="0"/>
          <w:numId w:val="14"/>
        </w:numPr>
        <w:spacing w:after="0" w:line="240" w:lineRule="auto"/>
        <w:ind w:left="851"/>
        <w:rPr>
          <w:bCs/>
        </w:rPr>
      </w:pPr>
      <w:r w:rsidRPr="00611632">
        <w:rPr>
          <w:bCs/>
        </w:rPr>
        <w:t>Health monitoring hotline</w:t>
      </w:r>
    </w:p>
    <w:p w14:paraId="08B37E89" w14:textId="77777777" w:rsidR="002600EA" w:rsidRPr="00125B71" w:rsidRDefault="002600EA" w:rsidP="00BC3750">
      <w:pPr>
        <w:pStyle w:val="ListParagraph"/>
        <w:numPr>
          <w:ilvl w:val="0"/>
          <w:numId w:val="14"/>
        </w:numPr>
        <w:spacing w:after="0" w:line="240" w:lineRule="auto"/>
        <w:ind w:left="851"/>
        <w:rPr>
          <w:bCs/>
        </w:rPr>
      </w:pPr>
      <w:r w:rsidRPr="00611632">
        <w:rPr>
          <w:bCs/>
        </w:rPr>
        <w:t>Curfew reporting</w:t>
      </w:r>
    </w:p>
    <w:p w14:paraId="6909F9AD" w14:textId="77777777" w:rsidR="002600EA" w:rsidRDefault="002600EA" w:rsidP="002600EA">
      <w:pPr>
        <w:spacing w:after="0"/>
        <w:rPr>
          <w:b/>
          <w:bCs/>
          <w:color w:val="8496B0" w:themeColor="text2" w:themeTint="99"/>
          <w:sz w:val="24"/>
          <w:szCs w:val="24"/>
        </w:rPr>
      </w:pPr>
    </w:p>
    <w:p w14:paraId="7A0764B3" w14:textId="77777777" w:rsidR="00A44C5A" w:rsidRDefault="00A44C5A" w:rsidP="002600EA">
      <w:pPr>
        <w:spacing w:after="0"/>
        <w:rPr>
          <w:b/>
          <w:bCs/>
          <w:color w:val="8496B0" w:themeColor="text2" w:themeTint="99"/>
          <w:sz w:val="24"/>
          <w:szCs w:val="24"/>
        </w:rPr>
      </w:pPr>
    </w:p>
    <w:p w14:paraId="3F5ED830" w14:textId="77777777" w:rsidR="00A44C5A" w:rsidRDefault="00A44C5A" w:rsidP="002600EA">
      <w:pPr>
        <w:spacing w:after="0"/>
        <w:rPr>
          <w:b/>
          <w:bCs/>
          <w:color w:val="8496B0" w:themeColor="text2" w:themeTint="99"/>
          <w:sz w:val="24"/>
          <w:szCs w:val="24"/>
        </w:rPr>
      </w:pPr>
    </w:p>
    <w:p w14:paraId="3EBC4C9F" w14:textId="08AF1254" w:rsidR="002600EA" w:rsidRPr="00B70244" w:rsidRDefault="002600EA" w:rsidP="002600EA">
      <w:pPr>
        <w:spacing w:after="0"/>
        <w:rPr>
          <w:b/>
          <w:bCs/>
          <w:color w:val="8496B0" w:themeColor="text2" w:themeTint="99"/>
          <w:sz w:val="24"/>
          <w:szCs w:val="24"/>
        </w:rPr>
      </w:pPr>
      <w:r w:rsidRPr="00B70244">
        <w:rPr>
          <w:b/>
          <w:bCs/>
          <w:color w:val="8496B0" w:themeColor="text2" w:themeTint="99"/>
          <w:sz w:val="24"/>
          <w:szCs w:val="24"/>
        </w:rPr>
        <w:lastRenderedPageBreak/>
        <w:t>Condition 2: (High Risk) ‘First’ initial case identified and confirmed positive (first generation of case or cases)</w:t>
      </w:r>
    </w:p>
    <w:p w14:paraId="58D44361" w14:textId="77777777" w:rsidR="002600EA" w:rsidRPr="00125B71" w:rsidRDefault="002600EA" w:rsidP="00BC3750">
      <w:pPr>
        <w:pStyle w:val="ListParagraph"/>
        <w:numPr>
          <w:ilvl w:val="0"/>
          <w:numId w:val="17"/>
        </w:numPr>
        <w:spacing w:after="0" w:line="240" w:lineRule="auto"/>
      </w:pPr>
      <w:r w:rsidRPr="00125B71">
        <w:rPr>
          <w:b/>
        </w:rPr>
        <w:t>Public communications and outreach:</w:t>
      </w:r>
      <w:r w:rsidRPr="00125B71">
        <w:t xml:space="preserve"> </w:t>
      </w:r>
      <w:r>
        <w:t>Enforcement of</w:t>
      </w:r>
      <w:r w:rsidRPr="00125B71">
        <w:t xml:space="preserve"> social distancing measures, home quarantine, hand and respiratory hygiene, </w:t>
      </w:r>
      <w:r>
        <w:t xml:space="preserve">telemedicine, counselling and psychosocial support. </w:t>
      </w:r>
    </w:p>
    <w:p w14:paraId="6229D559" w14:textId="77777777" w:rsidR="002600EA" w:rsidRPr="00125B71" w:rsidRDefault="002600EA" w:rsidP="00BC3750">
      <w:pPr>
        <w:pStyle w:val="ListParagraph"/>
        <w:numPr>
          <w:ilvl w:val="0"/>
          <w:numId w:val="17"/>
        </w:numPr>
        <w:spacing w:after="0" w:line="240" w:lineRule="auto"/>
        <w:rPr>
          <w:bCs/>
        </w:rPr>
      </w:pPr>
      <w:r w:rsidRPr="00125B71">
        <w:rPr>
          <w:b/>
          <w:bCs/>
        </w:rPr>
        <w:t>Traveler communications:</w:t>
      </w:r>
      <w:r>
        <w:rPr>
          <w:bCs/>
        </w:rPr>
        <w:t xml:space="preserve"> Total ban on international traveler arrivals</w:t>
      </w:r>
    </w:p>
    <w:p w14:paraId="79EAB3DC" w14:textId="77777777" w:rsidR="002600EA" w:rsidRPr="00B4392E" w:rsidRDefault="002600EA" w:rsidP="00BC3750">
      <w:pPr>
        <w:pStyle w:val="ListParagraph"/>
        <w:numPr>
          <w:ilvl w:val="0"/>
          <w:numId w:val="17"/>
        </w:numPr>
        <w:spacing w:after="0" w:line="240" w:lineRule="auto"/>
        <w:rPr>
          <w:b/>
          <w:bCs/>
        </w:rPr>
      </w:pPr>
      <w:r w:rsidRPr="00B4392E">
        <w:rPr>
          <w:b/>
          <w:bCs/>
        </w:rPr>
        <w:t xml:space="preserve">Community outreach: </w:t>
      </w:r>
      <w:r>
        <w:rPr>
          <w:bCs/>
        </w:rPr>
        <w:t>Support with distribution of home quarantine kits to affected households, for at risk populations, provide targeted assistance. Ensure protection guidance and home care guidance are provided.</w:t>
      </w:r>
      <w:r>
        <w:rPr>
          <w:b/>
          <w:bCs/>
        </w:rPr>
        <w:t xml:space="preserve"> </w:t>
      </w:r>
    </w:p>
    <w:p w14:paraId="3C02FAC7" w14:textId="77777777" w:rsidR="002600EA" w:rsidRPr="00B4392E" w:rsidRDefault="002600EA" w:rsidP="00BC3750">
      <w:pPr>
        <w:pStyle w:val="ListParagraph"/>
        <w:numPr>
          <w:ilvl w:val="0"/>
          <w:numId w:val="17"/>
        </w:numPr>
        <w:spacing w:after="0" w:line="240" w:lineRule="auto"/>
        <w:rPr>
          <w:b/>
          <w:bCs/>
        </w:rPr>
      </w:pPr>
      <w:r w:rsidRPr="00B4392E">
        <w:rPr>
          <w:b/>
          <w:bCs/>
        </w:rPr>
        <w:t xml:space="preserve">WASH infrastructure and hygiene promotion: </w:t>
      </w:r>
      <w:r>
        <w:rPr>
          <w:bCs/>
        </w:rPr>
        <w:t xml:space="preserve">Provide household WASH support for those in-home quarantine. </w:t>
      </w:r>
    </w:p>
    <w:p w14:paraId="595B87DF" w14:textId="77777777" w:rsidR="002600EA" w:rsidRPr="00B4392E" w:rsidRDefault="002600EA" w:rsidP="00BC3750">
      <w:pPr>
        <w:pStyle w:val="ListParagraph"/>
        <w:numPr>
          <w:ilvl w:val="0"/>
          <w:numId w:val="17"/>
        </w:numPr>
        <w:spacing w:after="0" w:line="240" w:lineRule="auto"/>
        <w:rPr>
          <w:b/>
          <w:bCs/>
        </w:rPr>
      </w:pPr>
      <w:r w:rsidRPr="00B4392E">
        <w:rPr>
          <w:b/>
          <w:bCs/>
        </w:rPr>
        <w:t xml:space="preserve">Monitoring and community feedback: </w:t>
      </w:r>
      <w:r w:rsidRPr="00B4392E">
        <w:rPr>
          <w:bCs/>
        </w:rPr>
        <w:t xml:space="preserve">Intensively monitoring and respond to rumors and misinformation, including address issues of stigma and discrimination. </w:t>
      </w:r>
    </w:p>
    <w:p w14:paraId="27785F36" w14:textId="77777777" w:rsidR="002600EA" w:rsidRDefault="002600EA" w:rsidP="00BC3750">
      <w:pPr>
        <w:pStyle w:val="ListParagraph"/>
        <w:numPr>
          <w:ilvl w:val="0"/>
          <w:numId w:val="14"/>
        </w:numPr>
        <w:spacing w:after="0" w:line="240" w:lineRule="auto"/>
        <w:ind w:left="851"/>
        <w:rPr>
          <w:bCs/>
        </w:rPr>
      </w:pPr>
      <w:r w:rsidRPr="00611632">
        <w:rPr>
          <w:bCs/>
        </w:rPr>
        <w:t>Protection mechanism</w:t>
      </w:r>
    </w:p>
    <w:p w14:paraId="4FE9755B" w14:textId="77777777" w:rsidR="002600EA" w:rsidRPr="00611632" w:rsidRDefault="002600EA" w:rsidP="00BC3750">
      <w:pPr>
        <w:pStyle w:val="ListParagraph"/>
        <w:numPr>
          <w:ilvl w:val="0"/>
          <w:numId w:val="14"/>
        </w:numPr>
        <w:spacing w:after="0" w:line="240" w:lineRule="auto"/>
        <w:ind w:left="851"/>
        <w:rPr>
          <w:bCs/>
        </w:rPr>
      </w:pPr>
      <w:r w:rsidRPr="00611632">
        <w:rPr>
          <w:bCs/>
        </w:rPr>
        <w:t>Health monitoring hotline</w:t>
      </w:r>
    </w:p>
    <w:p w14:paraId="4A47FCA0" w14:textId="77777777" w:rsidR="002600EA" w:rsidRPr="00125B71" w:rsidRDefault="002600EA" w:rsidP="00BC3750">
      <w:pPr>
        <w:pStyle w:val="ListParagraph"/>
        <w:numPr>
          <w:ilvl w:val="0"/>
          <w:numId w:val="14"/>
        </w:numPr>
        <w:spacing w:after="0" w:line="240" w:lineRule="auto"/>
        <w:ind w:left="851"/>
        <w:rPr>
          <w:bCs/>
        </w:rPr>
      </w:pPr>
      <w:r>
        <w:rPr>
          <w:bCs/>
        </w:rPr>
        <w:t>Curfew reporting</w:t>
      </w:r>
    </w:p>
    <w:p w14:paraId="46B3546D" w14:textId="77777777" w:rsidR="002600EA" w:rsidRDefault="002600EA" w:rsidP="002600EA">
      <w:pPr>
        <w:spacing w:after="0"/>
        <w:rPr>
          <w:b/>
          <w:bCs/>
          <w:color w:val="8496B0" w:themeColor="text2" w:themeTint="99"/>
          <w:sz w:val="24"/>
          <w:szCs w:val="24"/>
        </w:rPr>
      </w:pPr>
    </w:p>
    <w:p w14:paraId="68BAAC51" w14:textId="77777777" w:rsidR="002600EA" w:rsidRPr="00B70244" w:rsidRDefault="002600EA" w:rsidP="002600EA">
      <w:pPr>
        <w:spacing w:after="0"/>
        <w:rPr>
          <w:b/>
          <w:bCs/>
          <w:color w:val="8496B0" w:themeColor="text2" w:themeTint="99"/>
          <w:sz w:val="24"/>
          <w:szCs w:val="24"/>
        </w:rPr>
      </w:pPr>
      <w:r w:rsidRPr="00B70244">
        <w:rPr>
          <w:b/>
          <w:bCs/>
          <w:color w:val="8496B0" w:themeColor="text2" w:themeTint="99"/>
          <w:sz w:val="24"/>
          <w:szCs w:val="24"/>
        </w:rPr>
        <w:t>Condition 1: (High Risk) ‘Established transmission’ 2nd generation of cases of multi0foci or local cases (community transmission)</w:t>
      </w:r>
    </w:p>
    <w:p w14:paraId="5C718DA5" w14:textId="77777777" w:rsidR="002600EA" w:rsidRPr="00125B71" w:rsidRDefault="002600EA" w:rsidP="00BC3750">
      <w:pPr>
        <w:pStyle w:val="ListParagraph"/>
        <w:numPr>
          <w:ilvl w:val="0"/>
          <w:numId w:val="18"/>
        </w:numPr>
        <w:spacing w:after="0" w:line="240" w:lineRule="auto"/>
      </w:pPr>
      <w:r w:rsidRPr="00125B71">
        <w:rPr>
          <w:b/>
        </w:rPr>
        <w:t>Public communications and outreach:</w:t>
      </w:r>
      <w:r w:rsidRPr="00125B71">
        <w:t xml:space="preserve"> </w:t>
      </w:r>
      <w:r>
        <w:t>Enforcement of</w:t>
      </w:r>
      <w:r w:rsidRPr="00125B71">
        <w:t xml:space="preserve"> social distancing measures, home quarantine, hand and respiratory hygiene, </w:t>
      </w:r>
      <w:r>
        <w:t xml:space="preserve">telemedicine, counselling and psychosocial support. </w:t>
      </w:r>
    </w:p>
    <w:p w14:paraId="0B53D434" w14:textId="77777777" w:rsidR="002600EA" w:rsidRPr="00125B71" w:rsidRDefault="002600EA" w:rsidP="00BC3750">
      <w:pPr>
        <w:pStyle w:val="ListParagraph"/>
        <w:numPr>
          <w:ilvl w:val="0"/>
          <w:numId w:val="18"/>
        </w:numPr>
        <w:spacing w:after="0" w:line="240" w:lineRule="auto"/>
        <w:rPr>
          <w:bCs/>
        </w:rPr>
      </w:pPr>
      <w:r w:rsidRPr="00125B71">
        <w:rPr>
          <w:b/>
          <w:bCs/>
        </w:rPr>
        <w:t>Traveler communications:</w:t>
      </w:r>
      <w:r>
        <w:rPr>
          <w:bCs/>
        </w:rPr>
        <w:t xml:space="preserve"> Total ban on international traveler arrivals</w:t>
      </w:r>
    </w:p>
    <w:p w14:paraId="2A007987" w14:textId="77777777" w:rsidR="002600EA" w:rsidRPr="00B4392E" w:rsidRDefault="002600EA" w:rsidP="00BC3750">
      <w:pPr>
        <w:pStyle w:val="ListParagraph"/>
        <w:numPr>
          <w:ilvl w:val="0"/>
          <w:numId w:val="18"/>
        </w:numPr>
        <w:spacing w:after="0" w:line="240" w:lineRule="auto"/>
        <w:rPr>
          <w:b/>
          <w:bCs/>
        </w:rPr>
      </w:pPr>
      <w:r w:rsidRPr="00B4392E">
        <w:rPr>
          <w:b/>
          <w:bCs/>
        </w:rPr>
        <w:t xml:space="preserve">Community outreach: </w:t>
      </w:r>
      <w:r>
        <w:rPr>
          <w:bCs/>
        </w:rPr>
        <w:t>Support with distribution of home quarantine kits to affected households, for at risk populations, provide targeted assistance. Ensure protection guidance and home care guidance are provided.</w:t>
      </w:r>
      <w:r>
        <w:rPr>
          <w:b/>
          <w:bCs/>
        </w:rPr>
        <w:t xml:space="preserve"> </w:t>
      </w:r>
    </w:p>
    <w:p w14:paraId="6F42F114" w14:textId="77777777" w:rsidR="002600EA" w:rsidRPr="00B4392E" w:rsidRDefault="002600EA" w:rsidP="00BC3750">
      <w:pPr>
        <w:pStyle w:val="ListParagraph"/>
        <w:numPr>
          <w:ilvl w:val="0"/>
          <w:numId w:val="18"/>
        </w:numPr>
        <w:spacing w:after="0" w:line="240" w:lineRule="auto"/>
        <w:rPr>
          <w:b/>
          <w:bCs/>
        </w:rPr>
      </w:pPr>
      <w:r w:rsidRPr="00B4392E">
        <w:rPr>
          <w:b/>
          <w:bCs/>
        </w:rPr>
        <w:t xml:space="preserve">WASH infrastructure and hygiene promotion: </w:t>
      </w:r>
      <w:r>
        <w:rPr>
          <w:bCs/>
        </w:rPr>
        <w:t xml:space="preserve">Provide household WASH support for those in-home quarantine. </w:t>
      </w:r>
    </w:p>
    <w:p w14:paraId="76277F94" w14:textId="77777777" w:rsidR="002600EA" w:rsidRPr="00B4392E" w:rsidRDefault="002600EA" w:rsidP="00BC3750">
      <w:pPr>
        <w:pStyle w:val="ListParagraph"/>
        <w:numPr>
          <w:ilvl w:val="0"/>
          <w:numId w:val="18"/>
        </w:numPr>
        <w:spacing w:after="0" w:line="240" w:lineRule="auto"/>
        <w:rPr>
          <w:b/>
          <w:bCs/>
        </w:rPr>
      </w:pPr>
      <w:r w:rsidRPr="00B4392E">
        <w:rPr>
          <w:b/>
          <w:bCs/>
        </w:rPr>
        <w:t xml:space="preserve">Monitoring and community feedback: </w:t>
      </w:r>
      <w:r w:rsidRPr="00B4392E">
        <w:rPr>
          <w:bCs/>
        </w:rPr>
        <w:t xml:space="preserve">Intensively monitoring and respond to rumors and misinformation, including address issues of stigma and discrimination. </w:t>
      </w:r>
    </w:p>
    <w:p w14:paraId="64563F95" w14:textId="77777777" w:rsidR="002600EA" w:rsidRPr="00125B71" w:rsidRDefault="002600EA" w:rsidP="002600EA">
      <w:pPr>
        <w:pStyle w:val="ListParagraph"/>
        <w:spacing w:after="0"/>
        <w:rPr>
          <w:bCs/>
        </w:rPr>
      </w:pPr>
    </w:p>
    <w:p w14:paraId="5BD229D8" w14:textId="77777777" w:rsidR="002600EA" w:rsidRPr="00B70244" w:rsidRDefault="002600EA" w:rsidP="002600EA">
      <w:pPr>
        <w:spacing w:after="0"/>
        <w:rPr>
          <w:b/>
          <w:bCs/>
          <w:color w:val="8496B0" w:themeColor="text2" w:themeTint="99"/>
          <w:sz w:val="24"/>
          <w:szCs w:val="24"/>
        </w:rPr>
      </w:pPr>
      <w:r w:rsidRPr="00B70244">
        <w:rPr>
          <w:b/>
          <w:bCs/>
          <w:color w:val="8496B0" w:themeColor="text2" w:themeTint="99"/>
          <w:sz w:val="24"/>
          <w:szCs w:val="24"/>
        </w:rPr>
        <w:t>Condition 1b: (High Risk) ‘Widespread Transmission’ on Majuro and Ebeye (exceed capacity thresholds)</w:t>
      </w:r>
    </w:p>
    <w:p w14:paraId="289C20D5" w14:textId="77777777" w:rsidR="002600EA" w:rsidRPr="00125B71" w:rsidRDefault="002600EA" w:rsidP="00BC3750">
      <w:pPr>
        <w:pStyle w:val="ListParagraph"/>
        <w:numPr>
          <w:ilvl w:val="0"/>
          <w:numId w:val="19"/>
        </w:numPr>
        <w:spacing w:after="0" w:line="240" w:lineRule="auto"/>
      </w:pPr>
      <w:r w:rsidRPr="00125B71">
        <w:rPr>
          <w:b/>
        </w:rPr>
        <w:t>Public communications and outreach:</w:t>
      </w:r>
      <w:r w:rsidRPr="00125B71">
        <w:t xml:space="preserve"> </w:t>
      </w:r>
      <w:r>
        <w:t>Enforcement of</w:t>
      </w:r>
      <w:r w:rsidRPr="00125B71">
        <w:t xml:space="preserve"> social distancing measures, home quarantine, hand and respiratory hygiene, </w:t>
      </w:r>
      <w:r>
        <w:t xml:space="preserve">telemedicine, counselling and psychosocial support. </w:t>
      </w:r>
    </w:p>
    <w:p w14:paraId="08A44B4C" w14:textId="77777777" w:rsidR="002600EA" w:rsidRPr="00B4392E" w:rsidRDefault="002600EA" w:rsidP="00BC3750">
      <w:pPr>
        <w:pStyle w:val="ListParagraph"/>
        <w:numPr>
          <w:ilvl w:val="0"/>
          <w:numId w:val="19"/>
        </w:numPr>
        <w:spacing w:after="0" w:line="240" w:lineRule="auto"/>
        <w:rPr>
          <w:b/>
          <w:bCs/>
        </w:rPr>
      </w:pPr>
      <w:r w:rsidRPr="00B4392E">
        <w:rPr>
          <w:b/>
          <w:bCs/>
        </w:rPr>
        <w:t xml:space="preserve">Community outreach: </w:t>
      </w:r>
      <w:r>
        <w:rPr>
          <w:bCs/>
        </w:rPr>
        <w:t>Support with distribution of home quarantine kits to affected households, for at risk populations, provide targeted assistance. Ensure protection guidance and home care guidance are provided.</w:t>
      </w:r>
      <w:r>
        <w:rPr>
          <w:b/>
          <w:bCs/>
        </w:rPr>
        <w:t xml:space="preserve"> </w:t>
      </w:r>
    </w:p>
    <w:p w14:paraId="21E953C4" w14:textId="77777777" w:rsidR="002600EA" w:rsidRPr="00B4392E" w:rsidRDefault="002600EA" w:rsidP="00BC3750">
      <w:pPr>
        <w:pStyle w:val="ListParagraph"/>
        <w:numPr>
          <w:ilvl w:val="0"/>
          <w:numId w:val="19"/>
        </w:numPr>
        <w:spacing w:after="0" w:line="240" w:lineRule="auto"/>
        <w:rPr>
          <w:b/>
          <w:bCs/>
        </w:rPr>
      </w:pPr>
      <w:r w:rsidRPr="00B4392E">
        <w:rPr>
          <w:b/>
          <w:bCs/>
        </w:rPr>
        <w:t xml:space="preserve">WASH infrastructure and hygiene promotion: </w:t>
      </w:r>
      <w:r>
        <w:rPr>
          <w:bCs/>
        </w:rPr>
        <w:t xml:space="preserve">Provide household WASH support for those in-home quarantine. </w:t>
      </w:r>
    </w:p>
    <w:p w14:paraId="0F3F3FAD" w14:textId="77777777" w:rsidR="002600EA" w:rsidRPr="00B4392E" w:rsidRDefault="002600EA" w:rsidP="00BC3750">
      <w:pPr>
        <w:pStyle w:val="ListParagraph"/>
        <w:numPr>
          <w:ilvl w:val="0"/>
          <w:numId w:val="19"/>
        </w:numPr>
        <w:spacing w:after="0" w:line="240" w:lineRule="auto"/>
        <w:rPr>
          <w:b/>
          <w:bCs/>
        </w:rPr>
      </w:pPr>
      <w:r w:rsidRPr="00B4392E">
        <w:rPr>
          <w:b/>
          <w:bCs/>
        </w:rPr>
        <w:t xml:space="preserve">Monitoring and community feedback: </w:t>
      </w:r>
      <w:r w:rsidRPr="00B4392E">
        <w:rPr>
          <w:bCs/>
        </w:rPr>
        <w:t xml:space="preserve">Intensively monitoring and respond to rumors and misinformation, including address issues of stigma and discrimination. </w:t>
      </w:r>
    </w:p>
    <w:p w14:paraId="087A8F8A" w14:textId="77777777" w:rsidR="002600EA" w:rsidRPr="004F38FD" w:rsidRDefault="002600EA" w:rsidP="002600EA">
      <w:pPr>
        <w:pStyle w:val="ListParagraph"/>
        <w:spacing w:after="0"/>
      </w:pPr>
    </w:p>
    <w:p w14:paraId="0A0BF00B" w14:textId="77777777" w:rsidR="003174AB" w:rsidRDefault="003174AB" w:rsidP="002600EA"/>
    <w:sectPr w:rsidR="003174AB" w:rsidSect="00B64D59">
      <w:headerReference w:type="first" r:id="rId21"/>
      <w:pgSz w:w="12240" w:h="15840"/>
      <w:pgMar w:top="170" w:right="1440" w:bottom="1448" w:left="1440" w:header="60" w:footer="71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E1212" w14:textId="77777777" w:rsidR="009250E3" w:rsidRDefault="009250E3" w:rsidP="006C4118">
      <w:r>
        <w:separator/>
      </w:r>
    </w:p>
  </w:endnote>
  <w:endnote w:type="continuationSeparator" w:id="0">
    <w:p w14:paraId="0D20AD05" w14:textId="77777777" w:rsidR="009250E3" w:rsidRDefault="009250E3" w:rsidP="006C4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HelveticaNeueLTStd-L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MyriadPro-Regular">
    <w:altName w:val="Yu Gothic"/>
    <w:panose1 w:val="00000000000000000000"/>
    <w:charset w:val="80"/>
    <w:family w:val="auto"/>
    <w:notTrueType/>
    <w:pitch w:val="default"/>
    <w:sig w:usb0="00000001"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8A59D" w14:textId="77777777" w:rsidR="00195E20" w:rsidRDefault="00195E20" w:rsidP="006C4118">
    <w:r>
      <w:fldChar w:fldCharType="begin"/>
    </w:r>
    <w:r>
      <w:instrText xml:space="preserve"> PAGE   \* MERGEFORMAT </w:instrText>
    </w:r>
    <w:r>
      <w:fldChar w:fldCharType="separate"/>
    </w:r>
    <w:r>
      <w:t>1</w:t>
    </w:r>
    <w:r>
      <w:fldChar w:fldCharType="end"/>
    </w:r>
    <w:r>
      <w:t xml:space="preserve"> </w:t>
    </w:r>
  </w:p>
  <w:p w14:paraId="75662810" w14:textId="77777777" w:rsidR="00195E20" w:rsidRDefault="00195E20" w:rsidP="006C4118">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266C3" w14:textId="77777777" w:rsidR="00195E20" w:rsidRDefault="00195E20" w:rsidP="006C4118">
    <w:r>
      <w:fldChar w:fldCharType="begin"/>
    </w:r>
    <w:r>
      <w:instrText xml:space="preserve"> PAGE   \* MERGEFORMAT </w:instrText>
    </w:r>
    <w:r>
      <w:fldChar w:fldCharType="separate"/>
    </w:r>
    <w:r>
      <w:t>1</w:t>
    </w:r>
    <w:r>
      <w:fldChar w:fldCharType="end"/>
    </w:r>
    <w:r>
      <w:t xml:space="preserve"> </w:t>
    </w:r>
  </w:p>
  <w:p w14:paraId="5C6D03E8" w14:textId="77777777" w:rsidR="00195E20" w:rsidRDefault="00195E20" w:rsidP="006C4118">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62B35" w14:textId="1BBBF398" w:rsidR="00195E20" w:rsidRDefault="00195E20" w:rsidP="006C4118">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5D947" w14:textId="77777777" w:rsidR="009250E3" w:rsidRDefault="009250E3" w:rsidP="006C4118">
      <w:r>
        <w:separator/>
      </w:r>
    </w:p>
  </w:footnote>
  <w:footnote w:type="continuationSeparator" w:id="0">
    <w:p w14:paraId="049906CC" w14:textId="77777777" w:rsidR="009250E3" w:rsidRDefault="009250E3" w:rsidP="006C4118">
      <w:r>
        <w:continuationSeparator/>
      </w:r>
    </w:p>
  </w:footnote>
  <w:footnote w:id="1">
    <w:p w14:paraId="343F0DEF" w14:textId="2F339F20" w:rsidR="00195E20" w:rsidRDefault="00195E20" w:rsidP="006C4118">
      <w:r>
        <w:rPr>
          <w:rStyle w:val="FootnoteReference"/>
        </w:rPr>
        <w:footnoteRef/>
      </w:r>
      <w:r>
        <w:t xml:space="preserve"> See </w:t>
      </w:r>
      <w:r w:rsidRPr="00B5281A">
        <w:t xml:space="preserve">"RMI Disaster Management Reference Handbook", </w:t>
      </w:r>
      <w:r>
        <w:t xml:space="preserve">Center for Excellence in Disaster Management and Humanitarian Assistance, </w:t>
      </w:r>
      <w:r w:rsidRPr="00B5281A">
        <w:t>December 2019</w:t>
      </w:r>
      <w:r>
        <w:t>”</w:t>
      </w:r>
      <w:r w:rsidRPr="006C4118">
        <w:t>.</w:t>
      </w:r>
      <w:r>
        <w:rPr>
          <w:rFonts w:ascii="HelveticaNeueLTStd-Lt" w:hAnsi="HelveticaNeueLTStd-Lt" w:cs="HelveticaNeueLTStd-Lt"/>
        </w:rPr>
        <w:t xml:space="preserve"> </w:t>
      </w:r>
    </w:p>
  </w:footnote>
  <w:footnote w:id="2">
    <w:p w14:paraId="2F7241D1" w14:textId="77777777" w:rsidR="00195E20" w:rsidRPr="00CA06A3" w:rsidRDefault="00195E20" w:rsidP="006C4118">
      <w:pPr>
        <w:pStyle w:val="FootnoteText"/>
      </w:pPr>
      <w:r w:rsidRPr="00771BB1">
        <w:rPr>
          <w:rStyle w:val="FootnoteReference"/>
          <w:sz w:val="18"/>
          <w:szCs w:val="18"/>
        </w:rPr>
        <w:footnoteRef/>
      </w:r>
      <w:r w:rsidRPr="00771BB1">
        <w:t xml:space="preserve"> </w:t>
      </w:r>
      <w:r w:rsidRPr="00CA06A3">
        <w:t>Vulnerable status may stem from an individual’s or group’s race, national, ethnic or social origin, color, gender, language, religion, political or other opinion, property, age, culture, literacy, sickness, physical or mental disability, poverty or economic disadvantage, and dependence on unique natural resources.</w:t>
      </w:r>
    </w:p>
  </w:footnote>
  <w:footnote w:id="3">
    <w:p w14:paraId="72462C39" w14:textId="238A3081" w:rsidR="00195E20" w:rsidRPr="00BF3360" w:rsidRDefault="00195E20">
      <w:pPr>
        <w:pStyle w:val="FootnoteText"/>
        <w:rPr>
          <w:lang w:val="en-NZ"/>
        </w:rPr>
      </w:pPr>
      <w:r>
        <w:rPr>
          <w:rStyle w:val="FootnoteReference"/>
        </w:rPr>
        <w:footnoteRef/>
      </w:r>
      <w:r>
        <w:t xml:space="preserve"> </w:t>
      </w:r>
      <w:bookmarkStart w:id="6" w:name="_Hlk41206876"/>
      <w:r>
        <w:t>The SEP is included in the ESMF as an annex.  I</w:t>
      </w:r>
      <w:r w:rsidRPr="00BF3360">
        <w:rPr>
          <w:rFonts w:ascii="Arial" w:eastAsia="Times New Roman" w:hAnsi="Arial" w:cs="Arial"/>
          <w:color w:val="000000"/>
          <w:sz w:val="18"/>
          <w:szCs w:val="18"/>
          <w:lang w:eastAsia="en-NZ"/>
        </w:rPr>
        <w:t xml:space="preserve">n the event of any discrepancies </w:t>
      </w:r>
      <w:r>
        <w:rPr>
          <w:rFonts w:ascii="Arial" w:eastAsia="Times New Roman" w:hAnsi="Arial" w:cs="Arial"/>
          <w:color w:val="000000"/>
          <w:sz w:val="18"/>
          <w:szCs w:val="18"/>
          <w:lang w:eastAsia="en-NZ"/>
        </w:rPr>
        <w:t xml:space="preserve">in wording </w:t>
      </w:r>
      <w:r w:rsidRPr="00BF3360">
        <w:rPr>
          <w:rFonts w:ascii="Arial" w:eastAsia="Times New Roman" w:hAnsi="Arial" w:cs="Arial"/>
          <w:color w:val="000000"/>
          <w:sz w:val="18"/>
          <w:szCs w:val="18"/>
          <w:lang w:eastAsia="en-NZ"/>
        </w:rPr>
        <w:t xml:space="preserve">between </w:t>
      </w:r>
      <w:r>
        <w:rPr>
          <w:rFonts w:ascii="Arial" w:eastAsia="Times New Roman" w:hAnsi="Arial" w:cs="Arial"/>
          <w:color w:val="000000"/>
          <w:sz w:val="18"/>
          <w:szCs w:val="18"/>
          <w:lang w:eastAsia="en-NZ"/>
        </w:rPr>
        <w:t xml:space="preserve">the ESMF and standalone SEP, </w:t>
      </w:r>
      <w:r w:rsidRPr="00BF3360">
        <w:rPr>
          <w:rFonts w:ascii="Arial" w:eastAsia="Times New Roman" w:hAnsi="Arial" w:cs="Arial"/>
          <w:color w:val="000000"/>
          <w:sz w:val="18"/>
          <w:szCs w:val="18"/>
          <w:lang w:eastAsia="en-NZ"/>
        </w:rPr>
        <w:t xml:space="preserve">the </w:t>
      </w:r>
      <w:r>
        <w:rPr>
          <w:rFonts w:ascii="Arial" w:eastAsia="Times New Roman" w:hAnsi="Arial" w:cs="Arial"/>
          <w:color w:val="000000"/>
          <w:sz w:val="18"/>
          <w:szCs w:val="18"/>
          <w:lang w:eastAsia="en-NZ"/>
        </w:rPr>
        <w:t xml:space="preserve">wording of the </w:t>
      </w:r>
      <w:r w:rsidRPr="00BF3360">
        <w:rPr>
          <w:rFonts w:ascii="Arial" w:eastAsia="Times New Roman" w:hAnsi="Arial" w:cs="Arial"/>
          <w:color w:val="000000"/>
          <w:sz w:val="18"/>
          <w:szCs w:val="18"/>
          <w:lang w:eastAsia="en-NZ"/>
        </w:rPr>
        <w:t xml:space="preserve">SEP </w:t>
      </w:r>
      <w:r>
        <w:rPr>
          <w:rFonts w:ascii="Arial" w:eastAsia="Times New Roman" w:hAnsi="Arial" w:cs="Arial"/>
          <w:color w:val="000000"/>
          <w:sz w:val="18"/>
          <w:szCs w:val="18"/>
          <w:lang w:eastAsia="en-NZ"/>
        </w:rPr>
        <w:t xml:space="preserve">(this document) </w:t>
      </w:r>
      <w:r w:rsidRPr="00BF3360">
        <w:rPr>
          <w:rFonts w:ascii="Arial" w:eastAsia="Times New Roman" w:hAnsi="Arial" w:cs="Arial"/>
          <w:color w:val="000000"/>
          <w:sz w:val="18"/>
          <w:szCs w:val="18"/>
          <w:lang w:eastAsia="en-NZ"/>
        </w:rPr>
        <w:t>will prevail</w:t>
      </w:r>
      <w:bookmarkEnd w:id="6"/>
      <w:r>
        <w:rPr>
          <w:rFonts w:ascii="Arial" w:eastAsia="Times New Roman" w:hAnsi="Arial" w:cs="Arial"/>
          <w:color w:val="000000"/>
          <w:sz w:val="18"/>
          <w:szCs w:val="18"/>
          <w:lang w:eastAsia="en-NZ"/>
        </w:rPr>
        <w:t>.</w:t>
      </w:r>
    </w:p>
  </w:footnote>
  <w:footnote w:id="4">
    <w:p w14:paraId="63FC5A4F" w14:textId="77777777" w:rsidR="00195E20" w:rsidRPr="00126960" w:rsidRDefault="00195E20" w:rsidP="009D35A2">
      <w:pPr>
        <w:pStyle w:val="FootnoteText"/>
      </w:pPr>
      <w:r>
        <w:rPr>
          <w:rStyle w:val="FootnoteReference"/>
        </w:rPr>
        <w:footnoteRef/>
      </w:r>
      <w:r>
        <w:t xml:space="preserve"> MOHHS Facebook page: </w:t>
      </w:r>
      <w:hyperlink r:id="rId1" w:history="1">
        <w:r w:rsidRPr="00355ADC">
          <w:rPr>
            <w:rStyle w:val="Hyperlink"/>
          </w:rPr>
          <w:t>https://www.facebook.com/rmimoh/posts/for-more-info-on-coronavirus-covid-19-please-contact-majuros-mohhs-24hr-hotline-/1515214375307603/</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4302A" w14:textId="77777777" w:rsidR="00195E20" w:rsidRDefault="00195E20" w:rsidP="006C4118">
    <w:r>
      <w:t xml:space="preserve"> June 2018 </w:t>
    </w:r>
  </w:p>
  <w:p w14:paraId="6118910D" w14:textId="77777777" w:rsidR="00195E20" w:rsidRDefault="00195E20" w:rsidP="006C4118">
    <w:r>
      <w:t xml:space="preserve">Template for ESS10: Stakeholder Engagement and Information Disclosure </w:t>
    </w:r>
  </w:p>
  <w:p w14:paraId="068178BE" w14:textId="77777777" w:rsidR="00195E20" w:rsidRDefault="00195E20" w:rsidP="006C4118">
    <w:r>
      <w:t xml:space="preserve">Stakeholder Engagement Plan and Stakeholder Engagement Framework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41657" w14:textId="060BC6FA" w:rsidR="00195E20" w:rsidRDefault="00195E20">
    <w:pPr>
      <w:pStyle w:val="Header"/>
    </w:pPr>
  </w:p>
  <w:p w14:paraId="091F41CF" w14:textId="383E4DBA" w:rsidR="00195E20" w:rsidRPr="006C4118" w:rsidRDefault="00195E20" w:rsidP="006C4118">
    <w:pPr>
      <w:spacing w:after="0" w:line="250" w:lineRule="auto"/>
      <w:ind w:left="11" w:hanging="11"/>
      <w:jc w:val="right"/>
      <w:rPr>
        <w:i/>
        <w:iCs/>
      </w:rPr>
    </w:pPr>
    <w:r w:rsidRPr="006C4118">
      <w:rPr>
        <w:i/>
        <w:iCs/>
      </w:rPr>
      <w:t>WORLD BANK RMI COVID-19 EMERGENCY RESPONSE PROJECT (P173887)</w:t>
    </w:r>
  </w:p>
  <w:p w14:paraId="1798A669" w14:textId="39158CC3" w:rsidR="00195E20" w:rsidRPr="00E12D33" w:rsidRDefault="00195E20" w:rsidP="006C4118">
    <w:pPr>
      <w:pBdr>
        <w:bottom w:val="single" w:sz="4" w:space="1" w:color="auto"/>
      </w:pBdr>
      <w:jc w:val="right"/>
    </w:pPr>
    <w:r w:rsidRPr="006C4118">
      <w:t xml:space="preserve">Stakeholder Engagement Plan (SEP) Version </w:t>
    </w:r>
    <w:r>
      <w:t>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DBB9E" w14:textId="77777777" w:rsidR="00195E20" w:rsidRDefault="00195E20" w:rsidP="006C4118"/>
  <w:p w14:paraId="0DB36C33" w14:textId="77777777" w:rsidR="00195E20" w:rsidRPr="006C4118" w:rsidRDefault="00195E20" w:rsidP="006C4118">
    <w:pPr>
      <w:jc w:val="right"/>
      <w:rPr>
        <w:b/>
        <w:bCs/>
        <w:i/>
        <w:iCs/>
        <w:sz w:val="22"/>
        <w:szCs w:val="22"/>
      </w:rPr>
    </w:pPr>
    <w:r w:rsidRPr="006C4118">
      <w:rPr>
        <w:b/>
        <w:bCs/>
        <w:i/>
        <w:iCs/>
        <w:sz w:val="22"/>
        <w:szCs w:val="22"/>
      </w:rPr>
      <w:t>5/</w:t>
    </w:r>
    <w:r>
      <w:rPr>
        <w:b/>
        <w:bCs/>
        <w:i/>
        <w:iCs/>
        <w:sz w:val="22"/>
        <w:szCs w:val="22"/>
      </w:rPr>
      <w:t>24</w:t>
    </w:r>
    <w:r w:rsidRPr="006C4118">
      <w:rPr>
        <w:b/>
        <w:bCs/>
        <w:i/>
        <w:iCs/>
        <w:sz w:val="22"/>
        <w:szCs w:val="22"/>
      </w:rPr>
      <w:t>/2020</w:t>
    </w:r>
  </w:p>
  <w:p w14:paraId="374AA52A" w14:textId="77777777" w:rsidR="00195E20" w:rsidRPr="006C4118" w:rsidRDefault="00195E20" w:rsidP="006C4118">
    <w:pPr>
      <w:jc w:val="center"/>
      <w:rPr>
        <w:bCs/>
        <w:i/>
        <w:iCs/>
      </w:rPr>
    </w:pPr>
    <w:r w:rsidRPr="006C4118">
      <w:rPr>
        <w:b/>
        <w:bCs/>
        <w:i/>
        <w:iCs/>
        <w:sz w:val="22"/>
        <w:szCs w:val="22"/>
      </w:rPr>
      <w:t>REPUBLIC OF THE MARSHALL ISLAND COVID-19 EMERGENCY RESPONSE PROJECT (P173887)</w:t>
    </w:r>
  </w:p>
  <w:p w14:paraId="45AEFE6B" w14:textId="77777777" w:rsidR="00195E20" w:rsidRPr="006C4118" w:rsidRDefault="00195E20" w:rsidP="006C4118">
    <w:pPr>
      <w:shd w:val="clear" w:color="auto" w:fill="538135" w:themeFill="accent6" w:themeFillShade="BF"/>
      <w:jc w:val="center"/>
      <w:rPr>
        <w:color w:val="FFFFFF" w:themeColor="background1"/>
      </w:rPr>
    </w:pPr>
  </w:p>
  <w:p w14:paraId="6563379E" w14:textId="374A5830" w:rsidR="00195E20" w:rsidRPr="006C4118" w:rsidRDefault="00195E20" w:rsidP="006C4118">
    <w:pPr>
      <w:jc w:val="center"/>
      <w:rPr>
        <w:b/>
        <w:bCs/>
        <w:sz w:val="22"/>
        <w:szCs w:val="22"/>
      </w:rPr>
    </w:pPr>
    <w:r w:rsidRPr="006C4118">
      <w:rPr>
        <w:b/>
        <w:bCs/>
        <w:sz w:val="22"/>
        <w:szCs w:val="22"/>
      </w:rPr>
      <w:t xml:space="preserve">Stakeholder Engagement Plan (SEP) </w:t>
    </w:r>
    <w:r w:rsidR="00A44C5A">
      <w:rPr>
        <w:b/>
        <w:bCs/>
        <w:sz w:val="22"/>
        <w:szCs w:val="22"/>
      </w:rPr>
      <w:t>FINAL Version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80C01"/>
    <w:multiLevelType w:val="hybridMultilevel"/>
    <w:tmpl w:val="807237FA"/>
    <w:lvl w:ilvl="0" w:tplc="04090001">
      <w:start w:val="1"/>
      <w:numFmt w:val="bullet"/>
      <w:lvlText w:val=""/>
      <w:lvlJc w:val="left"/>
      <w:pPr>
        <w:ind w:left="370" w:hanging="360"/>
      </w:pPr>
      <w:rPr>
        <w:rFonts w:ascii="Symbol" w:hAnsi="Symbol" w:hint="default"/>
      </w:rPr>
    </w:lvl>
    <w:lvl w:ilvl="1" w:tplc="04090003">
      <w:start w:val="1"/>
      <w:numFmt w:val="bullet"/>
      <w:lvlText w:val="o"/>
      <w:lvlJc w:val="left"/>
      <w:pPr>
        <w:ind w:left="1090" w:hanging="360"/>
      </w:pPr>
      <w:rPr>
        <w:rFonts w:ascii="Courier New" w:hAnsi="Courier New" w:cs="Courier New" w:hint="default"/>
      </w:rPr>
    </w:lvl>
    <w:lvl w:ilvl="2" w:tplc="04090005">
      <w:start w:val="1"/>
      <w:numFmt w:val="bullet"/>
      <w:lvlText w:val=""/>
      <w:lvlJc w:val="left"/>
      <w:pPr>
        <w:ind w:left="1810" w:hanging="360"/>
      </w:pPr>
      <w:rPr>
        <w:rFonts w:ascii="Wingdings" w:hAnsi="Wingdings" w:hint="default"/>
      </w:rPr>
    </w:lvl>
    <w:lvl w:ilvl="3" w:tplc="04090001">
      <w:start w:val="1"/>
      <w:numFmt w:val="bullet"/>
      <w:lvlText w:val=""/>
      <w:lvlJc w:val="left"/>
      <w:pPr>
        <w:ind w:left="2530" w:hanging="360"/>
      </w:pPr>
      <w:rPr>
        <w:rFonts w:ascii="Symbol" w:hAnsi="Symbol" w:hint="default"/>
      </w:rPr>
    </w:lvl>
    <w:lvl w:ilvl="4" w:tplc="04090003">
      <w:start w:val="1"/>
      <w:numFmt w:val="bullet"/>
      <w:lvlText w:val="o"/>
      <w:lvlJc w:val="left"/>
      <w:pPr>
        <w:ind w:left="3250" w:hanging="360"/>
      </w:pPr>
      <w:rPr>
        <w:rFonts w:ascii="Courier New" w:hAnsi="Courier New" w:cs="Courier New" w:hint="default"/>
      </w:rPr>
    </w:lvl>
    <w:lvl w:ilvl="5" w:tplc="04090005">
      <w:start w:val="1"/>
      <w:numFmt w:val="bullet"/>
      <w:lvlText w:val=""/>
      <w:lvlJc w:val="left"/>
      <w:pPr>
        <w:ind w:left="3970" w:hanging="360"/>
      </w:pPr>
      <w:rPr>
        <w:rFonts w:ascii="Wingdings" w:hAnsi="Wingdings" w:hint="default"/>
      </w:rPr>
    </w:lvl>
    <w:lvl w:ilvl="6" w:tplc="0409000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1" w15:restartNumberingAfterBreak="0">
    <w:nsid w:val="15047959"/>
    <w:multiLevelType w:val="hybridMultilevel"/>
    <w:tmpl w:val="45B6BFC6"/>
    <w:lvl w:ilvl="0" w:tplc="E458B6CE">
      <w:start w:val="1"/>
      <w:numFmt w:val="decimal"/>
      <w:lvlText w:val="%1)"/>
      <w:lvlJc w:val="left"/>
      <w:pPr>
        <w:ind w:left="720" w:hanging="360"/>
      </w:pPr>
      <w:rPr>
        <w:rFonts w:hint="default"/>
        <w:b/>
        <w:bCs/>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 w15:restartNumberingAfterBreak="0">
    <w:nsid w:val="18E11999"/>
    <w:multiLevelType w:val="hybridMultilevel"/>
    <w:tmpl w:val="7332A9C8"/>
    <w:lvl w:ilvl="0" w:tplc="04090001">
      <w:start w:val="1"/>
      <w:numFmt w:val="bullet"/>
      <w:lvlText w:val=""/>
      <w:lvlJc w:val="left"/>
      <w:pPr>
        <w:ind w:left="370" w:hanging="360"/>
      </w:pPr>
      <w:rPr>
        <w:rFonts w:ascii="Symbol" w:hAnsi="Symbol"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3" w15:restartNumberingAfterBreak="0">
    <w:nsid w:val="1E585A85"/>
    <w:multiLevelType w:val="hybridMultilevel"/>
    <w:tmpl w:val="E356F08C"/>
    <w:lvl w:ilvl="0" w:tplc="E458B6CE">
      <w:start w:val="1"/>
      <w:numFmt w:val="decimal"/>
      <w:lvlText w:val="%1)"/>
      <w:lvlJc w:val="left"/>
      <w:pPr>
        <w:ind w:left="360" w:hanging="360"/>
      </w:pPr>
      <w:rPr>
        <w:rFonts w:hint="default"/>
        <w:b/>
        <w:bCs/>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4" w15:restartNumberingAfterBreak="0">
    <w:nsid w:val="27E65F4D"/>
    <w:multiLevelType w:val="hybridMultilevel"/>
    <w:tmpl w:val="AEAC963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start w:val="1"/>
      <w:numFmt w:val="bullet"/>
      <w:lvlText w:val="o"/>
      <w:lvlJc w:val="left"/>
      <w:pPr>
        <w:ind w:left="3650" w:hanging="360"/>
      </w:pPr>
      <w:rPr>
        <w:rFonts w:ascii="Courier New" w:hAnsi="Courier New" w:cs="Courier New" w:hint="default"/>
      </w:rPr>
    </w:lvl>
    <w:lvl w:ilvl="5" w:tplc="04090005">
      <w:start w:val="1"/>
      <w:numFmt w:val="bullet"/>
      <w:lvlText w:val=""/>
      <w:lvlJc w:val="left"/>
      <w:pPr>
        <w:ind w:left="4370" w:hanging="360"/>
      </w:pPr>
      <w:rPr>
        <w:rFonts w:ascii="Wingdings" w:hAnsi="Wingdings" w:hint="default"/>
      </w:rPr>
    </w:lvl>
    <w:lvl w:ilvl="6" w:tplc="0409000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 w15:restartNumberingAfterBreak="0">
    <w:nsid w:val="2B6739BC"/>
    <w:multiLevelType w:val="hybridMultilevel"/>
    <w:tmpl w:val="316A05A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3044D47"/>
    <w:multiLevelType w:val="hybridMultilevel"/>
    <w:tmpl w:val="E51CE1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B81450"/>
    <w:multiLevelType w:val="hybridMultilevel"/>
    <w:tmpl w:val="21C03368"/>
    <w:lvl w:ilvl="0" w:tplc="A9C802DA">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35EE39E4"/>
    <w:multiLevelType w:val="multilevel"/>
    <w:tmpl w:val="2C702FF8"/>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6367A82"/>
    <w:multiLevelType w:val="hybridMultilevel"/>
    <w:tmpl w:val="1DBE675A"/>
    <w:lvl w:ilvl="0" w:tplc="04090001">
      <w:start w:val="1"/>
      <w:numFmt w:val="bullet"/>
      <w:lvlText w:val=""/>
      <w:lvlJc w:val="left"/>
      <w:pPr>
        <w:ind w:left="370" w:hanging="360"/>
      </w:pPr>
      <w:rPr>
        <w:rFonts w:ascii="Symbol" w:hAnsi="Symbol"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10" w15:restartNumberingAfterBreak="0">
    <w:nsid w:val="40C63287"/>
    <w:multiLevelType w:val="hybridMultilevel"/>
    <w:tmpl w:val="45148CBC"/>
    <w:lvl w:ilvl="0" w:tplc="04090005">
      <w:start w:val="1"/>
      <w:numFmt w:val="bullet"/>
      <w:lvlText w:val=""/>
      <w:lvlJc w:val="left"/>
      <w:pPr>
        <w:ind w:left="1374" w:hanging="360"/>
      </w:pPr>
      <w:rPr>
        <w:rFonts w:ascii="Wingdings" w:hAnsi="Wingdings" w:hint="default"/>
      </w:rPr>
    </w:lvl>
    <w:lvl w:ilvl="1" w:tplc="04090003" w:tentative="1">
      <w:start w:val="1"/>
      <w:numFmt w:val="bullet"/>
      <w:lvlText w:val="o"/>
      <w:lvlJc w:val="left"/>
      <w:pPr>
        <w:ind w:left="2094" w:hanging="360"/>
      </w:pPr>
      <w:rPr>
        <w:rFonts w:ascii="Courier New" w:hAnsi="Courier New" w:cs="Courier New" w:hint="default"/>
      </w:rPr>
    </w:lvl>
    <w:lvl w:ilvl="2" w:tplc="04090005" w:tentative="1">
      <w:start w:val="1"/>
      <w:numFmt w:val="bullet"/>
      <w:lvlText w:val=""/>
      <w:lvlJc w:val="left"/>
      <w:pPr>
        <w:ind w:left="2814" w:hanging="360"/>
      </w:pPr>
      <w:rPr>
        <w:rFonts w:ascii="Wingdings" w:hAnsi="Wingdings" w:hint="default"/>
      </w:rPr>
    </w:lvl>
    <w:lvl w:ilvl="3" w:tplc="04090001" w:tentative="1">
      <w:start w:val="1"/>
      <w:numFmt w:val="bullet"/>
      <w:lvlText w:val=""/>
      <w:lvlJc w:val="left"/>
      <w:pPr>
        <w:ind w:left="3534" w:hanging="360"/>
      </w:pPr>
      <w:rPr>
        <w:rFonts w:ascii="Symbol" w:hAnsi="Symbol" w:hint="default"/>
      </w:rPr>
    </w:lvl>
    <w:lvl w:ilvl="4" w:tplc="04090003" w:tentative="1">
      <w:start w:val="1"/>
      <w:numFmt w:val="bullet"/>
      <w:lvlText w:val="o"/>
      <w:lvlJc w:val="left"/>
      <w:pPr>
        <w:ind w:left="4254" w:hanging="360"/>
      </w:pPr>
      <w:rPr>
        <w:rFonts w:ascii="Courier New" w:hAnsi="Courier New" w:cs="Courier New" w:hint="default"/>
      </w:rPr>
    </w:lvl>
    <w:lvl w:ilvl="5" w:tplc="04090005" w:tentative="1">
      <w:start w:val="1"/>
      <w:numFmt w:val="bullet"/>
      <w:lvlText w:val=""/>
      <w:lvlJc w:val="left"/>
      <w:pPr>
        <w:ind w:left="4974" w:hanging="360"/>
      </w:pPr>
      <w:rPr>
        <w:rFonts w:ascii="Wingdings" w:hAnsi="Wingdings" w:hint="default"/>
      </w:rPr>
    </w:lvl>
    <w:lvl w:ilvl="6" w:tplc="04090001" w:tentative="1">
      <w:start w:val="1"/>
      <w:numFmt w:val="bullet"/>
      <w:lvlText w:val=""/>
      <w:lvlJc w:val="left"/>
      <w:pPr>
        <w:ind w:left="5694" w:hanging="360"/>
      </w:pPr>
      <w:rPr>
        <w:rFonts w:ascii="Symbol" w:hAnsi="Symbol" w:hint="default"/>
      </w:rPr>
    </w:lvl>
    <w:lvl w:ilvl="7" w:tplc="04090003" w:tentative="1">
      <w:start w:val="1"/>
      <w:numFmt w:val="bullet"/>
      <w:lvlText w:val="o"/>
      <w:lvlJc w:val="left"/>
      <w:pPr>
        <w:ind w:left="6414" w:hanging="360"/>
      </w:pPr>
      <w:rPr>
        <w:rFonts w:ascii="Courier New" w:hAnsi="Courier New" w:cs="Courier New" w:hint="default"/>
      </w:rPr>
    </w:lvl>
    <w:lvl w:ilvl="8" w:tplc="04090005" w:tentative="1">
      <w:start w:val="1"/>
      <w:numFmt w:val="bullet"/>
      <w:lvlText w:val=""/>
      <w:lvlJc w:val="left"/>
      <w:pPr>
        <w:ind w:left="7134" w:hanging="360"/>
      </w:pPr>
      <w:rPr>
        <w:rFonts w:ascii="Wingdings" w:hAnsi="Wingdings" w:hint="default"/>
      </w:rPr>
    </w:lvl>
  </w:abstractNum>
  <w:abstractNum w:abstractNumId="11" w15:restartNumberingAfterBreak="0">
    <w:nsid w:val="420D20BC"/>
    <w:multiLevelType w:val="hybridMultilevel"/>
    <w:tmpl w:val="1D9E7DF0"/>
    <w:lvl w:ilvl="0" w:tplc="04090001">
      <w:start w:val="1"/>
      <w:numFmt w:val="bullet"/>
      <w:lvlText w:val=""/>
      <w:lvlJc w:val="left"/>
      <w:pPr>
        <w:ind w:left="370" w:hanging="360"/>
      </w:pPr>
      <w:rPr>
        <w:rFonts w:ascii="Symbol" w:hAnsi="Symbol" w:hint="default"/>
      </w:rPr>
    </w:lvl>
    <w:lvl w:ilvl="1" w:tplc="04090003">
      <w:start w:val="1"/>
      <w:numFmt w:val="bullet"/>
      <w:lvlText w:val="o"/>
      <w:lvlJc w:val="left"/>
      <w:pPr>
        <w:ind w:left="1090" w:hanging="360"/>
      </w:pPr>
      <w:rPr>
        <w:rFonts w:ascii="Courier New" w:hAnsi="Courier New" w:cs="Courier New" w:hint="default"/>
      </w:rPr>
    </w:lvl>
    <w:lvl w:ilvl="2" w:tplc="04090005">
      <w:start w:val="1"/>
      <w:numFmt w:val="bullet"/>
      <w:lvlText w:val=""/>
      <w:lvlJc w:val="left"/>
      <w:pPr>
        <w:ind w:left="1810" w:hanging="360"/>
      </w:pPr>
      <w:rPr>
        <w:rFonts w:ascii="Wingdings" w:hAnsi="Wingdings" w:hint="default"/>
      </w:rPr>
    </w:lvl>
    <w:lvl w:ilvl="3" w:tplc="04090001">
      <w:start w:val="1"/>
      <w:numFmt w:val="bullet"/>
      <w:lvlText w:val=""/>
      <w:lvlJc w:val="left"/>
      <w:pPr>
        <w:ind w:left="2530" w:hanging="360"/>
      </w:pPr>
      <w:rPr>
        <w:rFonts w:ascii="Symbol" w:hAnsi="Symbol" w:hint="default"/>
      </w:rPr>
    </w:lvl>
    <w:lvl w:ilvl="4" w:tplc="04090003">
      <w:start w:val="1"/>
      <w:numFmt w:val="bullet"/>
      <w:lvlText w:val="o"/>
      <w:lvlJc w:val="left"/>
      <w:pPr>
        <w:ind w:left="3250" w:hanging="360"/>
      </w:pPr>
      <w:rPr>
        <w:rFonts w:ascii="Courier New" w:hAnsi="Courier New" w:cs="Courier New" w:hint="default"/>
      </w:rPr>
    </w:lvl>
    <w:lvl w:ilvl="5" w:tplc="04090005">
      <w:start w:val="1"/>
      <w:numFmt w:val="bullet"/>
      <w:lvlText w:val=""/>
      <w:lvlJc w:val="left"/>
      <w:pPr>
        <w:ind w:left="3970" w:hanging="360"/>
      </w:pPr>
      <w:rPr>
        <w:rFonts w:ascii="Wingdings" w:hAnsi="Wingdings" w:hint="default"/>
      </w:rPr>
    </w:lvl>
    <w:lvl w:ilvl="6" w:tplc="0409000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12" w15:restartNumberingAfterBreak="0">
    <w:nsid w:val="523213D1"/>
    <w:multiLevelType w:val="hybridMultilevel"/>
    <w:tmpl w:val="BC34A8F0"/>
    <w:lvl w:ilvl="0" w:tplc="04090001">
      <w:start w:val="1"/>
      <w:numFmt w:val="bullet"/>
      <w:lvlText w:val=""/>
      <w:lvlJc w:val="left"/>
      <w:pPr>
        <w:ind w:left="363" w:hanging="360"/>
      </w:pPr>
      <w:rPr>
        <w:rFonts w:ascii="Symbol" w:hAnsi="Symbol" w:hint="default"/>
      </w:rPr>
    </w:lvl>
    <w:lvl w:ilvl="1" w:tplc="04090003" w:tentative="1">
      <w:start w:val="1"/>
      <w:numFmt w:val="bullet"/>
      <w:lvlText w:val="o"/>
      <w:lvlJc w:val="left"/>
      <w:pPr>
        <w:ind w:left="1083" w:hanging="360"/>
      </w:pPr>
      <w:rPr>
        <w:rFonts w:ascii="Courier New" w:hAnsi="Courier New" w:cs="Courier New" w:hint="default"/>
      </w:rPr>
    </w:lvl>
    <w:lvl w:ilvl="2" w:tplc="04090005" w:tentative="1">
      <w:start w:val="1"/>
      <w:numFmt w:val="bullet"/>
      <w:lvlText w:val=""/>
      <w:lvlJc w:val="left"/>
      <w:pPr>
        <w:ind w:left="1803" w:hanging="360"/>
      </w:pPr>
      <w:rPr>
        <w:rFonts w:ascii="Wingdings" w:hAnsi="Wingdings" w:hint="default"/>
      </w:rPr>
    </w:lvl>
    <w:lvl w:ilvl="3" w:tplc="04090001" w:tentative="1">
      <w:start w:val="1"/>
      <w:numFmt w:val="bullet"/>
      <w:lvlText w:val=""/>
      <w:lvlJc w:val="left"/>
      <w:pPr>
        <w:ind w:left="2523" w:hanging="360"/>
      </w:pPr>
      <w:rPr>
        <w:rFonts w:ascii="Symbol" w:hAnsi="Symbol" w:hint="default"/>
      </w:rPr>
    </w:lvl>
    <w:lvl w:ilvl="4" w:tplc="04090003" w:tentative="1">
      <w:start w:val="1"/>
      <w:numFmt w:val="bullet"/>
      <w:lvlText w:val="o"/>
      <w:lvlJc w:val="left"/>
      <w:pPr>
        <w:ind w:left="3243" w:hanging="360"/>
      </w:pPr>
      <w:rPr>
        <w:rFonts w:ascii="Courier New" w:hAnsi="Courier New" w:cs="Courier New" w:hint="default"/>
      </w:rPr>
    </w:lvl>
    <w:lvl w:ilvl="5" w:tplc="04090005" w:tentative="1">
      <w:start w:val="1"/>
      <w:numFmt w:val="bullet"/>
      <w:lvlText w:val=""/>
      <w:lvlJc w:val="left"/>
      <w:pPr>
        <w:ind w:left="3963" w:hanging="360"/>
      </w:pPr>
      <w:rPr>
        <w:rFonts w:ascii="Wingdings" w:hAnsi="Wingdings" w:hint="default"/>
      </w:rPr>
    </w:lvl>
    <w:lvl w:ilvl="6" w:tplc="04090001" w:tentative="1">
      <w:start w:val="1"/>
      <w:numFmt w:val="bullet"/>
      <w:lvlText w:val=""/>
      <w:lvlJc w:val="left"/>
      <w:pPr>
        <w:ind w:left="4683" w:hanging="360"/>
      </w:pPr>
      <w:rPr>
        <w:rFonts w:ascii="Symbol" w:hAnsi="Symbol" w:hint="default"/>
      </w:rPr>
    </w:lvl>
    <w:lvl w:ilvl="7" w:tplc="04090003" w:tentative="1">
      <w:start w:val="1"/>
      <w:numFmt w:val="bullet"/>
      <w:lvlText w:val="o"/>
      <w:lvlJc w:val="left"/>
      <w:pPr>
        <w:ind w:left="5403" w:hanging="360"/>
      </w:pPr>
      <w:rPr>
        <w:rFonts w:ascii="Courier New" w:hAnsi="Courier New" w:cs="Courier New" w:hint="default"/>
      </w:rPr>
    </w:lvl>
    <w:lvl w:ilvl="8" w:tplc="04090005" w:tentative="1">
      <w:start w:val="1"/>
      <w:numFmt w:val="bullet"/>
      <w:lvlText w:val=""/>
      <w:lvlJc w:val="left"/>
      <w:pPr>
        <w:ind w:left="6123" w:hanging="360"/>
      </w:pPr>
      <w:rPr>
        <w:rFonts w:ascii="Wingdings" w:hAnsi="Wingdings" w:hint="default"/>
      </w:rPr>
    </w:lvl>
  </w:abstractNum>
  <w:abstractNum w:abstractNumId="13" w15:restartNumberingAfterBreak="0">
    <w:nsid w:val="54603B1C"/>
    <w:multiLevelType w:val="hybridMultilevel"/>
    <w:tmpl w:val="BDDA03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FE00FA"/>
    <w:multiLevelType w:val="hybridMultilevel"/>
    <w:tmpl w:val="5AD03E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9381328"/>
    <w:multiLevelType w:val="hybridMultilevel"/>
    <w:tmpl w:val="57CC8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45104A"/>
    <w:multiLevelType w:val="multilevel"/>
    <w:tmpl w:val="2DFA4030"/>
    <w:lvl w:ilvl="0">
      <w:start w:val="1"/>
      <w:numFmt w:val="decimal"/>
      <w:lvlText w:val="%1."/>
      <w:lvlJc w:val="left"/>
      <w:pPr>
        <w:tabs>
          <w:tab w:val="num" w:pos="720"/>
        </w:tabs>
        <w:ind w:left="720" w:hanging="720"/>
      </w:pPr>
    </w:lvl>
    <w:lvl w:ilvl="1">
      <w:start w:val="1"/>
      <w:numFmt w:val="decimal"/>
      <w:pStyle w:val="head3"/>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63F85F6A"/>
    <w:multiLevelType w:val="hybridMultilevel"/>
    <w:tmpl w:val="1AB03334"/>
    <w:lvl w:ilvl="0" w:tplc="BF607816">
      <w:start w:val="1"/>
      <w:numFmt w:val="decimal"/>
      <w:lvlText w:val="%1)"/>
      <w:lvlJc w:val="left"/>
      <w:pPr>
        <w:ind w:left="360" w:hanging="360"/>
      </w:pPr>
      <w:rPr>
        <w:rFonts w:hint="default"/>
        <w:b/>
        <w:bCs/>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8" w15:restartNumberingAfterBreak="0">
    <w:nsid w:val="6AAD4C73"/>
    <w:multiLevelType w:val="hybridMultilevel"/>
    <w:tmpl w:val="AE3A7AAA"/>
    <w:lvl w:ilvl="0" w:tplc="5CF80214">
      <w:start w:val="1"/>
      <w:numFmt w:val="decimal"/>
      <w:lvlText w:val="%1)"/>
      <w:lvlJc w:val="left"/>
      <w:pPr>
        <w:ind w:left="360" w:hanging="360"/>
      </w:pPr>
      <w:rPr>
        <w:rFonts w:hint="default"/>
        <w:b/>
        <w:bCs/>
        <w:spacing w:val="-1"/>
        <w:w w:val="100"/>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9632AD0"/>
    <w:multiLevelType w:val="hybridMultilevel"/>
    <w:tmpl w:val="35DCA278"/>
    <w:lvl w:ilvl="0" w:tplc="65A49A28">
      <w:start w:val="1"/>
      <w:numFmt w:val="decimal"/>
      <w:lvlText w:val="%1)"/>
      <w:lvlJc w:val="left"/>
      <w:pPr>
        <w:ind w:left="360" w:hanging="360"/>
      </w:pPr>
      <w:rPr>
        <w:rFonts w:hint="default"/>
        <w:b/>
        <w:bCs/>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num w:numId="1">
    <w:abstractNumId w:val="9"/>
  </w:num>
  <w:num w:numId="2">
    <w:abstractNumId w:val="5"/>
  </w:num>
  <w:num w:numId="3">
    <w:abstractNumId w:val="0"/>
  </w:num>
  <w:num w:numId="4">
    <w:abstractNumId w:val="11"/>
  </w:num>
  <w:num w:numId="5">
    <w:abstractNumId w:val="8"/>
  </w:num>
  <w:num w:numId="6">
    <w:abstractNumId w:val="15"/>
  </w:num>
  <w:num w:numId="7">
    <w:abstractNumId w:val="16"/>
  </w:num>
  <w:num w:numId="8">
    <w:abstractNumId w:val="2"/>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12"/>
  </w:num>
  <w:num w:numId="12">
    <w:abstractNumId w:val="13"/>
  </w:num>
  <w:num w:numId="13">
    <w:abstractNumId w:val="6"/>
  </w:num>
  <w:num w:numId="14">
    <w:abstractNumId w:val="10"/>
  </w:num>
  <w:num w:numId="15">
    <w:abstractNumId w:val="18"/>
  </w:num>
  <w:num w:numId="16">
    <w:abstractNumId w:val="17"/>
  </w:num>
  <w:num w:numId="17">
    <w:abstractNumId w:val="19"/>
  </w:num>
  <w:num w:numId="18">
    <w:abstractNumId w:val="3"/>
  </w:num>
  <w:num w:numId="19">
    <w:abstractNumId w:val="1"/>
  </w:num>
  <w:num w:numId="20">
    <w:abstractNumId w:val="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74AB"/>
    <w:rsid w:val="00005BC6"/>
    <w:rsid w:val="00007F4C"/>
    <w:rsid w:val="00017EE6"/>
    <w:rsid w:val="000252EB"/>
    <w:rsid w:val="00025A52"/>
    <w:rsid w:val="00026E3B"/>
    <w:rsid w:val="000374F2"/>
    <w:rsid w:val="00040468"/>
    <w:rsid w:val="00040A1D"/>
    <w:rsid w:val="00043DC2"/>
    <w:rsid w:val="0004570A"/>
    <w:rsid w:val="0005258D"/>
    <w:rsid w:val="00052908"/>
    <w:rsid w:val="00057379"/>
    <w:rsid w:val="00067EA4"/>
    <w:rsid w:val="00072CC5"/>
    <w:rsid w:val="000734C0"/>
    <w:rsid w:val="00076972"/>
    <w:rsid w:val="00080D6B"/>
    <w:rsid w:val="00081204"/>
    <w:rsid w:val="000B0439"/>
    <w:rsid w:val="000B4A3C"/>
    <w:rsid w:val="000C085E"/>
    <w:rsid w:val="00100B54"/>
    <w:rsid w:val="00102CCE"/>
    <w:rsid w:val="0011127E"/>
    <w:rsid w:val="00114D61"/>
    <w:rsid w:val="001170B6"/>
    <w:rsid w:val="0012304E"/>
    <w:rsid w:val="00123217"/>
    <w:rsid w:val="00124ACB"/>
    <w:rsid w:val="00127628"/>
    <w:rsid w:val="00135D40"/>
    <w:rsid w:val="00136BD9"/>
    <w:rsid w:val="0014304F"/>
    <w:rsid w:val="00145FCD"/>
    <w:rsid w:val="00156EA3"/>
    <w:rsid w:val="00160DFA"/>
    <w:rsid w:val="00164C83"/>
    <w:rsid w:val="00165D2D"/>
    <w:rsid w:val="00173FED"/>
    <w:rsid w:val="00185CEC"/>
    <w:rsid w:val="001918F1"/>
    <w:rsid w:val="00195559"/>
    <w:rsid w:val="00195D2C"/>
    <w:rsid w:val="00195E20"/>
    <w:rsid w:val="001A5100"/>
    <w:rsid w:val="001A6621"/>
    <w:rsid w:val="001A6921"/>
    <w:rsid w:val="001A75A6"/>
    <w:rsid w:val="001A78AD"/>
    <w:rsid w:val="001A7E85"/>
    <w:rsid w:val="001B0812"/>
    <w:rsid w:val="001B28A4"/>
    <w:rsid w:val="001B7533"/>
    <w:rsid w:val="001C48C1"/>
    <w:rsid w:val="001C5E40"/>
    <w:rsid w:val="001C74F6"/>
    <w:rsid w:val="001D212E"/>
    <w:rsid w:val="001D6488"/>
    <w:rsid w:val="001E7FC9"/>
    <w:rsid w:val="001F12B3"/>
    <w:rsid w:val="001F32A2"/>
    <w:rsid w:val="001F6E7C"/>
    <w:rsid w:val="00204ACC"/>
    <w:rsid w:val="00211968"/>
    <w:rsid w:val="00212A6D"/>
    <w:rsid w:val="00225C7B"/>
    <w:rsid w:val="00225E82"/>
    <w:rsid w:val="00240ECE"/>
    <w:rsid w:val="00250A3C"/>
    <w:rsid w:val="002526F8"/>
    <w:rsid w:val="00256B6A"/>
    <w:rsid w:val="002600EA"/>
    <w:rsid w:val="0026318F"/>
    <w:rsid w:val="00264925"/>
    <w:rsid w:val="00267CF6"/>
    <w:rsid w:val="00281617"/>
    <w:rsid w:val="0028267B"/>
    <w:rsid w:val="00285DC9"/>
    <w:rsid w:val="00287B9E"/>
    <w:rsid w:val="00287CC2"/>
    <w:rsid w:val="002959D5"/>
    <w:rsid w:val="002A031A"/>
    <w:rsid w:val="002A0B48"/>
    <w:rsid w:val="002A308B"/>
    <w:rsid w:val="002A751B"/>
    <w:rsid w:val="002B2167"/>
    <w:rsid w:val="002B2E90"/>
    <w:rsid w:val="002B3651"/>
    <w:rsid w:val="002C03C6"/>
    <w:rsid w:val="002C06F1"/>
    <w:rsid w:val="002C4D3C"/>
    <w:rsid w:val="002C62DD"/>
    <w:rsid w:val="002D4D9E"/>
    <w:rsid w:val="002D74A3"/>
    <w:rsid w:val="002E1162"/>
    <w:rsid w:val="002E21F1"/>
    <w:rsid w:val="002E2F59"/>
    <w:rsid w:val="002E50ED"/>
    <w:rsid w:val="0030284D"/>
    <w:rsid w:val="00306EBB"/>
    <w:rsid w:val="0030768E"/>
    <w:rsid w:val="00315520"/>
    <w:rsid w:val="003174AB"/>
    <w:rsid w:val="00324B1B"/>
    <w:rsid w:val="00325446"/>
    <w:rsid w:val="0032638F"/>
    <w:rsid w:val="00331114"/>
    <w:rsid w:val="00331EAF"/>
    <w:rsid w:val="003329A8"/>
    <w:rsid w:val="00333202"/>
    <w:rsid w:val="003339D5"/>
    <w:rsid w:val="0033437C"/>
    <w:rsid w:val="003629C9"/>
    <w:rsid w:val="00363446"/>
    <w:rsid w:val="00363F4A"/>
    <w:rsid w:val="003716FC"/>
    <w:rsid w:val="0037592F"/>
    <w:rsid w:val="00385E03"/>
    <w:rsid w:val="003869E1"/>
    <w:rsid w:val="003914FA"/>
    <w:rsid w:val="003A2227"/>
    <w:rsid w:val="003A2F47"/>
    <w:rsid w:val="003A6B1E"/>
    <w:rsid w:val="003B10ED"/>
    <w:rsid w:val="003C41B7"/>
    <w:rsid w:val="003D2BF2"/>
    <w:rsid w:val="003D5ED2"/>
    <w:rsid w:val="003F47F1"/>
    <w:rsid w:val="003F6D23"/>
    <w:rsid w:val="003F79ED"/>
    <w:rsid w:val="004016D0"/>
    <w:rsid w:val="00411778"/>
    <w:rsid w:val="00422A5D"/>
    <w:rsid w:val="00427C57"/>
    <w:rsid w:val="004478D4"/>
    <w:rsid w:val="00454661"/>
    <w:rsid w:val="004550FA"/>
    <w:rsid w:val="00455104"/>
    <w:rsid w:val="00467D2E"/>
    <w:rsid w:val="00485C5E"/>
    <w:rsid w:val="00486FDC"/>
    <w:rsid w:val="00493AE0"/>
    <w:rsid w:val="00496606"/>
    <w:rsid w:val="004A0EB7"/>
    <w:rsid w:val="004A543E"/>
    <w:rsid w:val="004A5923"/>
    <w:rsid w:val="004A651A"/>
    <w:rsid w:val="004B079E"/>
    <w:rsid w:val="004B24F3"/>
    <w:rsid w:val="004B25C1"/>
    <w:rsid w:val="004B4F40"/>
    <w:rsid w:val="004B65DF"/>
    <w:rsid w:val="004C0897"/>
    <w:rsid w:val="004C3611"/>
    <w:rsid w:val="004C5E01"/>
    <w:rsid w:val="004D387D"/>
    <w:rsid w:val="004D51D2"/>
    <w:rsid w:val="004E3DDA"/>
    <w:rsid w:val="004E65D5"/>
    <w:rsid w:val="004E78BF"/>
    <w:rsid w:val="004E79A1"/>
    <w:rsid w:val="004F0F97"/>
    <w:rsid w:val="004F4AAE"/>
    <w:rsid w:val="004F595E"/>
    <w:rsid w:val="0050341D"/>
    <w:rsid w:val="00505BDD"/>
    <w:rsid w:val="00541872"/>
    <w:rsid w:val="0054340D"/>
    <w:rsid w:val="005460D0"/>
    <w:rsid w:val="00552A62"/>
    <w:rsid w:val="00557F2E"/>
    <w:rsid w:val="0056323E"/>
    <w:rsid w:val="005717F6"/>
    <w:rsid w:val="005806E4"/>
    <w:rsid w:val="005819AF"/>
    <w:rsid w:val="00584372"/>
    <w:rsid w:val="005A072B"/>
    <w:rsid w:val="005A674C"/>
    <w:rsid w:val="005B2D33"/>
    <w:rsid w:val="005D1290"/>
    <w:rsid w:val="005D7A3A"/>
    <w:rsid w:val="005E2C8F"/>
    <w:rsid w:val="005F2369"/>
    <w:rsid w:val="00603404"/>
    <w:rsid w:val="0061145D"/>
    <w:rsid w:val="006140AD"/>
    <w:rsid w:val="0062301E"/>
    <w:rsid w:val="006249E6"/>
    <w:rsid w:val="00641036"/>
    <w:rsid w:val="006470FA"/>
    <w:rsid w:val="00647FED"/>
    <w:rsid w:val="00652AB5"/>
    <w:rsid w:val="00654EA6"/>
    <w:rsid w:val="00657BF2"/>
    <w:rsid w:val="006611D0"/>
    <w:rsid w:val="00661DB6"/>
    <w:rsid w:val="00663AF4"/>
    <w:rsid w:val="006719A9"/>
    <w:rsid w:val="006720CA"/>
    <w:rsid w:val="00673573"/>
    <w:rsid w:val="006A2A52"/>
    <w:rsid w:val="006A3CC1"/>
    <w:rsid w:val="006C2FDC"/>
    <w:rsid w:val="006C4118"/>
    <w:rsid w:val="006C4DBA"/>
    <w:rsid w:val="006D72A8"/>
    <w:rsid w:val="006E2042"/>
    <w:rsid w:val="006E656B"/>
    <w:rsid w:val="006F7021"/>
    <w:rsid w:val="00706B6B"/>
    <w:rsid w:val="00716008"/>
    <w:rsid w:val="0072009B"/>
    <w:rsid w:val="007219A7"/>
    <w:rsid w:val="0072602E"/>
    <w:rsid w:val="0072645A"/>
    <w:rsid w:val="007324D4"/>
    <w:rsid w:val="007445C1"/>
    <w:rsid w:val="007457B1"/>
    <w:rsid w:val="00747B12"/>
    <w:rsid w:val="00760984"/>
    <w:rsid w:val="00771BB1"/>
    <w:rsid w:val="00772D7F"/>
    <w:rsid w:val="00774150"/>
    <w:rsid w:val="007820DA"/>
    <w:rsid w:val="00782255"/>
    <w:rsid w:val="00783723"/>
    <w:rsid w:val="0078464C"/>
    <w:rsid w:val="00785DC0"/>
    <w:rsid w:val="00786AA1"/>
    <w:rsid w:val="00787061"/>
    <w:rsid w:val="00790F3E"/>
    <w:rsid w:val="00795665"/>
    <w:rsid w:val="007A198D"/>
    <w:rsid w:val="007A256B"/>
    <w:rsid w:val="007A5513"/>
    <w:rsid w:val="007A587C"/>
    <w:rsid w:val="007A72FC"/>
    <w:rsid w:val="007B1731"/>
    <w:rsid w:val="007B1765"/>
    <w:rsid w:val="007B4627"/>
    <w:rsid w:val="007B60BC"/>
    <w:rsid w:val="007D09BB"/>
    <w:rsid w:val="007D733C"/>
    <w:rsid w:val="007E7DBE"/>
    <w:rsid w:val="007F355B"/>
    <w:rsid w:val="007F7697"/>
    <w:rsid w:val="00804225"/>
    <w:rsid w:val="00810250"/>
    <w:rsid w:val="008132F0"/>
    <w:rsid w:val="00814E2C"/>
    <w:rsid w:val="0083130C"/>
    <w:rsid w:val="00833922"/>
    <w:rsid w:val="00845319"/>
    <w:rsid w:val="008538FE"/>
    <w:rsid w:val="008639DF"/>
    <w:rsid w:val="00876F06"/>
    <w:rsid w:val="00877E6A"/>
    <w:rsid w:val="00885520"/>
    <w:rsid w:val="008B2E99"/>
    <w:rsid w:val="008B59F5"/>
    <w:rsid w:val="008B7FA0"/>
    <w:rsid w:val="008C07F2"/>
    <w:rsid w:val="008C1BE7"/>
    <w:rsid w:val="008C22AC"/>
    <w:rsid w:val="008C6168"/>
    <w:rsid w:val="008D0E62"/>
    <w:rsid w:val="008D4123"/>
    <w:rsid w:val="008E191C"/>
    <w:rsid w:val="008E192C"/>
    <w:rsid w:val="008E3959"/>
    <w:rsid w:val="008F508A"/>
    <w:rsid w:val="008F58D3"/>
    <w:rsid w:val="008F6BCD"/>
    <w:rsid w:val="009029AF"/>
    <w:rsid w:val="00916D4E"/>
    <w:rsid w:val="00923A8C"/>
    <w:rsid w:val="00924F2E"/>
    <w:rsid w:val="009250E3"/>
    <w:rsid w:val="00933DBF"/>
    <w:rsid w:val="009405B5"/>
    <w:rsid w:val="00940BEA"/>
    <w:rsid w:val="009661C7"/>
    <w:rsid w:val="0096660C"/>
    <w:rsid w:val="00973F72"/>
    <w:rsid w:val="00974AAB"/>
    <w:rsid w:val="00974E04"/>
    <w:rsid w:val="0097744D"/>
    <w:rsid w:val="00980728"/>
    <w:rsid w:val="00981DEC"/>
    <w:rsid w:val="00990C99"/>
    <w:rsid w:val="00997CC0"/>
    <w:rsid w:val="009B7E88"/>
    <w:rsid w:val="009C5292"/>
    <w:rsid w:val="009D156E"/>
    <w:rsid w:val="009D251C"/>
    <w:rsid w:val="009D285A"/>
    <w:rsid w:val="009D35A2"/>
    <w:rsid w:val="009D5176"/>
    <w:rsid w:val="009D53C5"/>
    <w:rsid w:val="009D5CCE"/>
    <w:rsid w:val="009D7357"/>
    <w:rsid w:val="009E5E5E"/>
    <w:rsid w:val="009E74ED"/>
    <w:rsid w:val="009F299E"/>
    <w:rsid w:val="009F6AEB"/>
    <w:rsid w:val="00A02644"/>
    <w:rsid w:val="00A130B8"/>
    <w:rsid w:val="00A16A46"/>
    <w:rsid w:val="00A170C9"/>
    <w:rsid w:val="00A44C5A"/>
    <w:rsid w:val="00A51A75"/>
    <w:rsid w:val="00A548CD"/>
    <w:rsid w:val="00A6086E"/>
    <w:rsid w:val="00A64DA1"/>
    <w:rsid w:val="00A676B1"/>
    <w:rsid w:val="00A7015D"/>
    <w:rsid w:val="00A8560B"/>
    <w:rsid w:val="00A90A63"/>
    <w:rsid w:val="00A95DCB"/>
    <w:rsid w:val="00AA778F"/>
    <w:rsid w:val="00AB241D"/>
    <w:rsid w:val="00AC3603"/>
    <w:rsid w:val="00AE23C4"/>
    <w:rsid w:val="00AE4978"/>
    <w:rsid w:val="00AF5395"/>
    <w:rsid w:val="00B1224C"/>
    <w:rsid w:val="00B1310E"/>
    <w:rsid w:val="00B201D1"/>
    <w:rsid w:val="00B24BDB"/>
    <w:rsid w:val="00B26FEC"/>
    <w:rsid w:val="00B27E81"/>
    <w:rsid w:val="00B321EC"/>
    <w:rsid w:val="00B32F5B"/>
    <w:rsid w:val="00B362B9"/>
    <w:rsid w:val="00B5281A"/>
    <w:rsid w:val="00B5322B"/>
    <w:rsid w:val="00B552B2"/>
    <w:rsid w:val="00B64D59"/>
    <w:rsid w:val="00B7384A"/>
    <w:rsid w:val="00B803E0"/>
    <w:rsid w:val="00B80F06"/>
    <w:rsid w:val="00B85F99"/>
    <w:rsid w:val="00B90656"/>
    <w:rsid w:val="00B93116"/>
    <w:rsid w:val="00B93429"/>
    <w:rsid w:val="00BA7948"/>
    <w:rsid w:val="00BB1E3C"/>
    <w:rsid w:val="00BB226F"/>
    <w:rsid w:val="00BB72C9"/>
    <w:rsid w:val="00BC1D7F"/>
    <w:rsid w:val="00BC3750"/>
    <w:rsid w:val="00BD6C42"/>
    <w:rsid w:val="00BE32CE"/>
    <w:rsid w:val="00BF3360"/>
    <w:rsid w:val="00BF337D"/>
    <w:rsid w:val="00BF4325"/>
    <w:rsid w:val="00C0026C"/>
    <w:rsid w:val="00C1053D"/>
    <w:rsid w:val="00C1206E"/>
    <w:rsid w:val="00C228C3"/>
    <w:rsid w:val="00C230FB"/>
    <w:rsid w:val="00C313B6"/>
    <w:rsid w:val="00C35F5B"/>
    <w:rsid w:val="00C3646D"/>
    <w:rsid w:val="00C40000"/>
    <w:rsid w:val="00C47D17"/>
    <w:rsid w:val="00C61542"/>
    <w:rsid w:val="00C6166A"/>
    <w:rsid w:val="00C6264C"/>
    <w:rsid w:val="00C64693"/>
    <w:rsid w:val="00C70293"/>
    <w:rsid w:val="00C75185"/>
    <w:rsid w:val="00C75743"/>
    <w:rsid w:val="00C76BEC"/>
    <w:rsid w:val="00C77CAF"/>
    <w:rsid w:val="00C83C74"/>
    <w:rsid w:val="00C8510C"/>
    <w:rsid w:val="00C94D42"/>
    <w:rsid w:val="00CA06A3"/>
    <w:rsid w:val="00CA49E1"/>
    <w:rsid w:val="00CA639F"/>
    <w:rsid w:val="00CA7E8B"/>
    <w:rsid w:val="00CB08DC"/>
    <w:rsid w:val="00CB10C2"/>
    <w:rsid w:val="00CB6791"/>
    <w:rsid w:val="00CC194E"/>
    <w:rsid w:val="00CC2176"/>
    <w:rsid w:val="00CC497A"/>
    <w:rsid w:val="00CC6DEE"/>
    <w:rsid w:val="00CC75E6"/>
    <w:rsid w:val="00CC7EB0"/>
    <w:rsid w:val="00CF18C5"/>
    <w:rsid w:val="00CF57A4"/>
    <w:rsid w:val="00CF5E7E"/>
    <w:rsid w:val="00CF63B8"/>
    <w:rsid w:val="00D02AFE"/>
    <w:rsid w:val="00D14C4E"/>
    <w:rsid w:val="00D21063"/>
    <w:rsid w:val="00D35EBB"/>
    <w:rsid w:val="00D4552E"/>
    <w:rsid w:val="00D471A8"/>
    <w:rsid w:val="00D536BF"/>
    <w:rsid w:val="00D73ECC"/>
    <w:rsid w:val="00D75FD3"/>
    <w:rsid w:val="00D82B41"/>
    <w:rsid w:val="00D86C56"/>
    <w:rsid w:val="00D8748B"/>
    <w:rsid w:val="00D901AD"/>
    <w:rsid w:val="00D92822"/>
    <w:rsid w:val="00DA4307"/>
    <w:rsid w:val="00DA4E28"/>
    <w:rsid w:val="00DA742A"/>
    <w:rsid w:val="00DB2E67"/>
    <w:rsid w:val="00DB3003"/>
    <w:rsid w:val="00DB5133"/>
    <w:rsid w:val="00DC045E"/>
    <w:rsid w:val="00DD4DD6"/>
    <w:rsid w:val="00DD7F8B"/>
    <w:rsid w:val="00E0080D"/>
    <w:rsid w:val="00E06231"/>
    <w:rsid w:val="00E12D33"/>
    <w:rsid w:val="00E150C6"/>
    <w:rsid w:val="00E15934"/>
    <w:rsid w:val="00E17D66"/>
    <w:rsid w:val="00E2585F"/>
    <w:rsid w:val="00E349C0"/>
    <w:rsid w:val="00E41CFC"/>
    <w:rsid w:val="00E558DC"/>
    <w:rsid w:val="00E61498"/>
    <w:rsid w:val="00E654B6"/>
    <w:rsid w:val="00E6626E"/>
    <w:rsid w:val="00E66A97"/>
    <w:rsid w:val="00E66C60"/>
    <w:rsid w:val="00E71006"/>
    <w:rsid w:val="00E76019"/>
    <w:rsid w:val="00E77DC1"/>
    <w:rsid w:val="00E809EC"/>
    <w:rsid w:val="00E82238"/>
    <w:rsid w:val="00E83A13"/>
    <w:rsid w:val="00E9618E"/>
    <w:rsid w:val="00E963B5"/>
    <w:rsid w:val="00EA799D"/>
    <w:rsid w:val="00EA7AB9"/>
    <w:rsid w:val="00EB4C48"/>
    <w:rsid w:val="00EB6F6E"/>
    <w:rsid w:val="00EB7A53"/>
    <w:rsid w:val="00EC1A8A"/>
    <w:rsid w:val="00EC2AB7"/>
    <w:rsid w:val="00EC35C5"/>
    <w:rsid w:val="00EC6455"/>
    <w:rsid w:val="00F12DCA"/>
    <w:rsid w:val="00F13078"/>
    <w:rsid w:val="00F13C46"/>
    <w:rsid w:val="00F14F6D"/>
    <w:rsid w:val="00F33A0F"/>
    <w:rsid w:val="00F35600"/>
    <w:rsid w:val="00F40A76"/>
    <w:rsid w:val="00F503BE"/>
    <w:rsid w:val="00F56FD2"/>
    <w:rsid w:val="00F57E29"/>
    <w:rsid w:val="00F60951"/>
    <w:rsid w:val="00F61A29"/>
    <w:rsid w:val="00F6555A"/>
    <w:rsid w:val="00F67C52"/>
    <w:rsid w:val="00F70F10"/>
    <w:rsid w:val="00F83798"/>
    <w:rsid w:val="00F851CB"/>
    <w:rsid w:val="00F92B0F"/>
    <w:rsid w:val="00F94261"/>
    <w:rsid w:val="00FA1739"/>
    <w:rsid w:val="00FA345C"/>
    <w:rsid w:val="00FC0D59"/>
    <w:rsid w:val="00FC704A"/>
    <w:rsid w:val="00FC79F7"/>
    <w:rsid w:val="00FC7E4A"/>
    <w:rsid w:val="00FD05F2"/>
    <w:rsid w:val="00FD07B9"/>
    <w:rsid w:val="00FD3B1D"/>
    <w:rsid w:val="00FD7FCD"/>
    <w:rsid w:val="00FF3EA0"/>
    <w:rsid w:val="00FF48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449CBE"/>
  <w15:docId w15:val="{34777F33-F453-4FEB-9583-EF24150A9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123"/>
    <w:pPr>
      <w:spacing w:after="156" w:line="249" w:lineRule="auto"/>
      <w:ind w:left="10" w:hanging="10"/>
    </w:pPr>
    <w:rPr>
      <w:rFonts w:ascii="Calibri" w:eastAsia="Calibri" w:hAnsi="Calibri" w:cs="Calibri"/>
      <w:color w:val="000000"/>
      <w:sz w:val="20"/>
      <w:szCs w:val="20"/>
    </w:rPr>
  </w:style>
  <w:style w:type="paragraph" w:styleId="Heading1">
    <w:name w:val="heading 1"/>
    <w:basedOn w:val="Heading2"/>
    <w:next w:val="Normal"/>
    <w:link w:val="Heading1Char"/>
    <w:uiPriority w:val="9"/>
    <w:qFormat/>
    <w:rsid w:val="00CF63B8"/>
    <w:pPr>
      <w:numPr>
        <w:ilvl w:val="0"/>
      </w:numPr>
      <w:ind w:left="567" w:hanging="567"/>
      <w:outlineLvl w:val="0"/>
    </w:pPr>
  </w:style>
  <w:style w:type="paragraph" w:styleId="Heading2">
    <w:name w:val="heading 2"/>
    <w:basedOn w:val="Normal"/>
    <w:next w:val="Normal"/>
    <w:link w:val="Heading2Char"/>
    <w:uiPriority w:val="9"/>
    <w:unhideWhenUsed/>
    <w:qFormat/>
    <w:rsid w:val="003329A8"/>
    <w:pPr>
      <w:keepNext/>
      <w:keepLines/>
      <w:numPr>
        <w:ilvl w:val="1"/>
        <w:numId w:val="5"/>
      </w:numPr>
      <w:spacing w:after="97" w:line="259" w:lineRule="auto"/>
      <w:ind w:left="567" w:hanging="567"/>
      <w:outlineLvl w:val="1"/>
    </w:pPr>
    <w:rPr>
      <w:b/>
      <w:color w:val="538135"/>
      <w:sz w:val="22"/>
      <w:szCs w:val="22"/>
    </w:rPr>
  </w:style>
  <w:style w:type="paragraph" w:styleId="Heading3">
    <w:name w:val="heading 3"/>
    <w:next w:val="Normal"/>
    <w:link w:val="Heading3Char"/>
    <w:uiPriority w:val="9"/>
    <w:unhideWhenUsed/>
    <w:qFormat/>
    <w:rsid w:val="00102CCE"/>
    <w:pPr>
      <w:keepNext/>
      <w:keepLines/>
      <w:spacing w:after="97"/>
      <w:ind w:left="993" w:hanging="993"/>
      <w:outlineLvl w:val="2"/>
    </w:pPr>
    <w:rPr>
      <w:rFonts w:ascii="Calibri" w:eastAsia="Calibri" w:hAnsi="Calibri" w:cs="Calibri"/>
      <w:color w:val="538135"/>
    </w:rPr>
  </w:style>
  <w:style w:type="paragraph" w:styleId="Heading4">
    <w:name w:val="heading 4"/>
    <w:basedOn w:val="Heading1"/>
    <w:next w:val="Normal"/>
    <w:link w:val="Heading4Char"/>
    <w:uiPriority w:val="9"/>
    <w:unhideWhenUsed/>
    <w:qFormat/>
    <w:rsid w:val="00CB08DC"/>
    <w:pPr>
      <w:outlineLvl w:val="3"/>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F63B8"/>
    <w:rPr>
      <w:rFonts w:ascii="Calibri" w:eastAsia="Calibri" w:hAnsi="Calibri" w:cs="Calibri"/>
      <w:b/>
      <w:color w:val="538135"/>
    </w:rPr>
  </w:style>
  <w:style w:type="character" w:customStyle="1" w:styleId="Heading2Char">
    <w:name w:val="Heading 2 Char"/>
    <w:link w:val="Heading2"/>
    <w:uiPriority w:val="9"/>
    <w:rsid w:val="003329A8"/>
    <w:rPr>
      <w:rFonts w:ascii="Calibri" w:eastAsia="Calibri" w:hAnsi="Calibri" w:cs="Calibri"/>
      <w:b/>
      <w:color w:val="538135"/>
    </w:rPr>
  </w:style>
  <w:style w:type="character" w:customStyle="1" w:styleId="Heading3Char">
    <w:name w:val="Heading 3 Char"/>
    <w:link w:val="Heading3"/>
    <w:uiPriority w:val="9"/>
    <w:rsid w:val="00102CCE"/>
    <w:rPr>
      <w:rFonts w:ascii="Calibri" w:eastAsia="Calibri" w:hAnsi="Calibri" w:cs="Calibri"/>
      <w:color w:val="538135"/>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4C5E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5E01"/>
    <w:rPr>
      <w:rFonts w:ascii="Calibri" w:eastAsia="Calibri" w:hAnsi="Calibri" w:cs="Calibri"/>
      <w:color w:val="000000"/>
    </w:rPr>
  </w:style>
  <w:style w:type="paragraph" w:styleId="ListParagraph">
    <w:name w:val="List Paragraph"/>
    <w:aliases w:val="123 List Paragraph,3,Bullets,Citation List,List Paragraph (numbered (a)),List Paragraph 1,List Paragraph nowy,List_Paragraph,Liste 1,Main numbered paragraph,Number paragraph,Numbered List Paragraph,Numbered Paragraph,References,lp1,본문(내용)"/>
    <w:basedOn w:val="Normal"/>
    <w:link w:val="ListParagraphChar"/>
    <w:uiPriority w:val="34"/>
    <w:qFormat/>
    <w:rsid w:val="00A170C9"/>
    <w:pPr>
      <w:ind w:left="720"/>
      <w:contextualSpacing/>
    </w:pPr>
  </w:style>
  <w:style w:type="table" w:customStyle="1" w:styleId="TableGrid1">
    <w:name w:val="Table Grid1"/>
    <w:basedOn w:val="TableNormal"/>
    <w:next w:val="TableGrid0"/>
    <w:uiPriority w:val="39"/>
    <w:rsid w:val="00331114"/>
    <w:pPr>
      <w:spacing w:after="0" w:line="240" w:lineRule="auto"/>
    </w:pPr>
    <w:rPr>
      <w:rFonts w:eastAsiaTheme="minorHAnsi"/>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0">
    <w:name w:val="Table Grid"/>
    <w:basedOn w:val="TableNormal"/>
    <w:rsid w:val="003311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Boston 10,FOOTNOTES,Font: Geneva 9,Footnote,Footnote Text Char Char,Footnote Text Char1,Footnote Text Char1 Char Char,Footnote Text Char2 Char,Footnote text,Geneva 9,Texto nota pie Car,f,fn,footnote text,ft,single space,text,9,ADB,footn"/>
    <w:basedOn w:val="Normal"/>
    <w:link w:val="FootnoteTextChar"/>
    <w:uiPriority w:val="99"/>
    <w:unhideWhenUsed/>
    <w:qFormat/>
    <w:rsid w:val="00195D2C"/>
    <w:pPr>
      <w:spacing w:after="0" w:line="240" w:lineRule="auto"/>
      <w:ind w:left="0" w:firstLine="0"/>
    </w:pPr>
    <w:rPr>
      <w:rFonts w:asciiTheme="minorHAnsi" w:eastAsiaTheme="minorHAnsi" w:hAnsiTheme="minorHAnsi" w:cstheme="minorBidi"/>
      <w:color w:val="auto"/>
    </w:rPr>
  </w:style>
  <w:style w:type="character" w:customStyle="1" w:styleId="FootnoteTextChar">
    <w:name w:val="Footnote Text Char"/>
    <w:aliases w:val="Boston 10 Char,FOOTNOTES Char,Font: Geneva 9 Char,Footnote Char,Footnote Text Char Char Char,Footnote Text Char1 Char,Footnote Text Char1 Char Char Char,Footnote Text Char2 Char Char,Footnote text Char,Geneva 9 Char,f Char,fn Char"/>
    <w:basedOn w:val="DefaultParagraphFont"/>
    <w:link w:val="FootnoteText"/>
    <w:uiPriority w:val="99"/>
    <w:rsid w:val="00195D2C"/>
    <w:rPr>
      <w:rFonts w:eastAsiaTheme="minorHAnsi"/>
      <w:sz w:val="20"/>
      <w:szCs w:val="20"/>
    </w:rPr>
  </w:style>
  <w:style w:type="character" w:styleId="FootnoteReference">
    <w:name w:val="footnote reference"/>
    <w:aliases w:val="ftref,fr,16 Point,Superscript 6 Point,BVI fnr,Carattere Char Carattere Carattere Char Carattere Char Carattere Char Char Char Char Char Char,ftref Char,Char Char Char Char Car Char,Footnote Reference Number,Footnote Reference_LVL6,R"/>
    <w:basedOn w:val="DefaultParagraphFont"/>
    <w:link w:val="CarattereCharCarattereCarattereCharCarattereCharCarattereCharCharCharCharChar"/>
    <w:uiPriority w:val="99"/>
    <w:unhideWhenUsed/>
    <w:qFormat/>
    <w:rsid w:val="00195D2C"/>
    <w:rPr>
      <w:vertAlign w:val="superscript"/>
    </w:rPr>
  </w:style>
  <w:style w:type="paragraph" w:customStyle="1" w:styleId="CarattereCharCarattereCarattereCharCarattereCharCarattereCharCharCharCharChar">
    <w:name w:val="Carattere Char Carattere Carattere Char Carattere Char Carattere Char Char Char Char Char"/>
    <w:aliases w:val="Footnote Reference Char Char Char Char Char Char Char Char Char Char Char Char Char Char Char Char Char,footnote number Char Char"/>
    <w:basedOn w:val="Normal"/>
    <w:link w:val="FootnoteReference"/>
    <w:uiPriority w:val="99"/>
    <w:rsid w:val="00195D2C"/>
    <w:pPr>
      <w:spacing w:before="120" w:after="160" w:line="240" w:lineRule="exact"/>
      <w:ind w:left="0" w:firstLine="0"/>
    </w:pPr>
    <w:rPr>
      <w:rFonts w:asciiTheme="minorHAnsi" w:eastAsiaTheme="minorEastAsia" w:hAnsiTheme="minorHAnsi" w:cstheme="minorBidi"/>
      <w:color w:val="auto"/>
      <w:vertAlign w:val="superscript"/>
    </w:rPr>
  </w:style>
  <w:style w:type="paragraph" w:styleId="BalloonText">
    <w:name w:val="Balloon Text"/>
    <w:basedOn w:val="Normal"/>
    <w:link w:val="BalloonTextChar"/>
    <w:uiPriority w:val="99"/>
    <w:semiHidden/>
    <w:unhideWhenUsed/>
    <w:rsid w:val="00B64D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D59"/>
    <w:rPr>
      <w:rFonts w:ascii="Segoe UI" w:eastAsia="Calibri" w:hAnsi="Segoe UI" w:cs="Segoe UI"/>
      <w:color w:val="000000"/>
      <w:sz w:val="18"/>
      <w:szCs w:val="18"/>
    </w:rPr>
  </w:style>
  <w:style w:type="table" w:customStyle="1" w:styleId="TableGrid11">
    <w:name w:val="Table Grid11"/>
    <w:basedOn w:val="TableNormal"/>
    <w:next w:val="TableGrid0"/>
    <w:uiPriority w:val="39"/>
    <w:rsid w:val="00B93429"/>
    <w:pPr>
      <w:spacing w:after="0" w:line="240" w:lineRule="auto"/>
    </w:pPr>
    <w:rPr>
      <w:rFonts w:eastAsiaTheme="minorHAnsi"/>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C0026C"/>
    <w:pPr>
      <w:spacing w:after="0" w:line="240" w:lineRule="auto"/>
      <w:ind w:left="0" w:firstLine="0"/>
    </w:pPr>
    <w:rPr>
      <w:rFonts w:eastAsiaTheme="minorHAnsi" w:cstheme="minorBidi"/>
      <w:color w:val="auto"/>
      <w:szCs w:val="21"/>
    </w:rPr>
  </w:style>
  <w:style w:type="character" w:customStyle="1" w:styleId="PlainTextChar">
    <w:name w:val="Plain Text Char"/>
    <w:basedOn w:val="DefaultParagraphFont"/>
    <w:link w:val="PlainText"/>
    <w:uiPriority w:val="99"/>
    <w:rsid w:val="00C0026C"/>
    <w:rPr>
      <w:rFonts w:ascii="Calibri" w:eastAsiaTheme="minorHAnsi" w:hAnsi="Calibri"/>
      <w:szCs w:val="21"/>
    </w:rPr>
  </w:style>
  <w:style w:type="paragraph" w:styleId="NoSpacing">
    <w:name w:val="No Spacing"/>
    <w:uiPriority w:val="1"/>
    <w:qFormat/>
    <w:rsid w:val="00C0026C"/>
    <w:pPr>
      <w:spacing w:after="0" w:line="240" w:lineRule="auto"/>
      <w:ind w:left="10" w:hanging="10"/>
      <w:jc w:val="both"/>
    </w:pPr>
    <w:rPr>
      <w:rFonts w:ascii="Calibri" w:eastAsia="Calibri" w:hAnsi="Calibri" w:cs="Calibri"/>
      <w:color w:val="000000"/>
    </w:rPr>
  </w:style>
  <w:style w:type="character" w:styleId="CommentReference">
    <w:name w:val="annotation reference"/>
    <w:basedOn w:val="DefaultParagraphFont"/>
    <w:uiPriority w:val="99"/>
    <w:unhideWhenUsed/>
    <w:rsid w:val="009B7E88"/>
    <w:rPr>
      <w:sz w:val="16"/>
      <w:szCs w:val="16"/>
    </w:rPr>
  </w:style>
  <w:style w:type="paragraph" w:styleId="CommentText">
    <w:name w:val="annotation text"/>
    <w:basedOn w:val="Normal"/>
    <w:link w:val="CommentTextChar"/>
    <w:uiPriority w:val="99"/>
    <w:unhideWhenUsed/>
    <w:rsid w:val="009B7E88"/>
    <w:pPr>
      <w:spacing w:line="240" w:lineRule="auto"/>
    </w:pPr>
  </w:style>
  <w:style w:type="character" w:customStyle="1" w:styleId="CommentTextChar">
    <w:name w:val="Comment Text Char"/>
    <w:basedOn w:val="DefaultParagraphFont"/>
    <w:link w:val="CommentText"/>
    <w:uiPriority w:val="99"/>
    <w:rsid w:val="009B7E8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9B7E88"/>
    <w:rPr>
      <w:b/>
      <w:bCs/>
    </w:rPr>
  </w:style>
  <w:style w:type="character" w:customStyle="1" w:styleId="CommentSubjectChar">
    <w:name w:val="Comment Subject Char"/>
    <w:basedOn w:val="CommentTextChar"/>
    <w:link w:val="CommentSubject"/>
    <w:uiPriority w:val="99"/>
    <w:semiHidden/>
    <w:rsid w:val="009B7E88"/>
    <w:rPr>
      <w:rFonts w:ascii="Calibri" w:eastAsia="Calibri" w:hAnsi="Calibri" w:cs="Calibri"/>
      <w:b/>
      <w:bCs/>
      <w:color w:val="000000"/>
      <w:sz w:val="20"/>
      <w:szCs w:val="20"/>
    </w:rPr>
  </w:style>
  <w:style w:type="paragraph" w:styleId="Revision">
    <w:name w:val="Revision"/>
    <w:hidden/>
    <w:uiPriority w:val="99"/>
    <w:semiHidden/>
    <w:rsid w:val="002959D5"/>
    <w:pPr>
      <w:spacing w:after="0" w:line="240" w:lineRule="auto"/>
    </w:pPr>
    <w:rPr>
      <w:rFonts w:ascii="Calibri" w:eastAsia="Calibri" w:hAnsi="Calibri" w:cs="Calibri"/>
      <w:color w:val="000000"/>
    </w:rPr>
  </w:style>
  <w:style w:type="character" w:customStyle="1" w:styleId="ListParagraphChar">
    <w:name w:val="List Paragraph Char"/>
    <w:aliases w:val="123 List Paragraph Char,3 Char,Bullets Char,Citation List Char,List Paragraph (numbered (a)) Char,List Paragraph 1 Char,List Paragraph nowy Char,List_Paragraph Char,Liste 1 Char,Main numbered paragraph Char,Number paragraph Char"/>
    <w:link w:val="ListParagraph"/>
    <w:uiPriority w:val="34"/>
    <w:qFormat/>
    <w:locked/>
    <w:rsid w:val="007820DA"/>
    <w:rPr>
      <w:rFonts w:ascii="Calibri" w:eastAsia="Calibri" w:hAnsi="Calibri" w:cs="Calibri"/>
      <w:color w:val="000000"/>
    </w:rPr>
  </w:style>
  <w:style w:type="paragraph" w:customStyle="1" w:styleId="Default">
    <w:name w:val="Default"/>
    <w:rsid w:val="00E809EC"/>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8132F0"/>
    <w:rPr>
      <w:color w:val="0000FF"/>
      <w:u w:val="single"/>
    </w:rPr>
  </w:style>
  <w:style w:type="character" w:styleId="UnresolvedMention">
    <w:name w:val="Unresolved Mention"/>
    <w:basedOn w:val="DefaultParagraphFont"/>
    <w:uiPriority w:val="99"/>
    <w:semiHidden/>
    <w:unhideWhenUsed/>
    <w:rsid w:val="008132F0"/>
    <w:rPr>
      <w:color w:val="605E5C"/>
      <w:shd w:val="clear" w:color="auto" w:fill="E1DFDD"/>
    </w:r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uiPriority w:val="99"/>
    <w:rsid w:val="005819AF"/>
    <w:pPr>
      <w:tabs>
        <w:tab w:val="left" w:pos="1134"/>
      </w:tabs>
      <w:spacing w:after="0" w:line="240" w:lineRule="exact"/>
      <w:ind w:left="0" w:firstLine="0"/>
    </w:pPr>
    <w:rPr>
      <w:rFonts w:ascii="Arial" w:eastAsiaTheme="minorHAnsi" w:hAnsi="Arial" w:cs="Arial"/>
      <w:color w:val="auto"/>
      <w:sz w:val="24"/>
      <w:szCs w:val="24"/>
      <w:vertAlign w:val="superscript"/>
      <w:lang w:eastAsia="en-AU"/>
    </w:rPr>
  </w:style>
  <w:style w:type="character" w:customStyle="1" w:styleId="Heading4Char">
    <w:name w:val="Heading 4 Char"/>
    <w:basedOn w:val="DefaultParagraphFont"/>
    <w:link w:val="Heading4"/>
    <w:uiPriority w:val="9"/>
    <w:rsid w:val="00CB08DC"/>
    <w:rPr>
      <w:rFonts w:ascii="Calibri" w:eastAsia="Calibri" w:hAnsi="Calibri" w:cs="Calibri"/>
      <w:b/>
      <w:i/>
      <w:color w:val="538135"/>
    </w:rPr>
  </w:style>
  <w:style w:type="paragraph" w:customStyle="1" w:styleId="TableParagraph">
    <w:name w:val="Table Paragraph"/>
    <w:basedOn w:val="Normal"/>
    <w:uiPriority w:val="1"/>
    <w:qFormat/>
    <w:rsid w:val="004A5923"/>
    <w:pPr>
      <w:widowControl w:val="0"/>
      <w:autoSpaceDE w:val="0"/>
      <w:autoSpaceDN w:val="0"/>
      <w:spacing w:after="0" w:line="240" w:lineRule="auto"/>
      <w:ind w:left="0" w:firstLine="0"/>
    </w:pPr>
    <w:rPr>
      <w:rFonts w:ascii="Arial" w:eastAsia="Arial" w:hAnsi="Arial" w:cs="Arial"/>
      <w:color w:val="auto"/>
      <w:sz w:val="22"/>
      <w:szCs w:val="22"/>
      <w:lang w:bidi="en-US"/>
    </w:rPr>
  </w:style>
  <w:style w:type="paragraph" w:customStyle="1" w:styleId="head3">
    <w:name w:val="head3"/>
    <w:basedOn w:val="Normal"/>
    <w:link w:val="head3Char"/>
    <w:qFormat/>
    <w:rsid w:val="00156EA3"/>
    <w:pPr>
      <w:numPr>
        <w:ilvl w:val="1"/>
        <w:numId w:val="7"/>
      </w:numPr>
      <w:tabs>
        <w:tab w:val="left" w:pos="1134"/>
      </w:tabs>
      <w:spacing w:after="120" w:line="240" w:lineRule="auto"/>
      <w:jc w:val="both"/>
    </w:pPr>
    <w:rPr>
      <w:rFonts w:ascii="Times New Roman Bold" w:eastAsiaTheme="minorEastAsia" w:hAnsi="Times New Roman Bold" w:cs="Arial"/>
      <w:b/>
      <w:smallCaps/>
      <w:color w:val="auto"/>
      <w:sz w:val="22"/>
      <w:szCs w:val="22"/>
      <w:lang w:eastAsia="en-AU"/>
    </w:rPr>
  </w:style>
  <w:style w:type="character" w:customStyle="1" w:styleId="head3Char">
    <w:name w:val="head3 Char"/>
    <w:basedOn w:val="DefaultParagraphFont"/>
    <w:link w:val="head3"/>
    <w:rsid w:val="00156EA3"/>
    <w:rPr>
      <w:rFonts w:ascii="Times New Roman Bold" w:hAnsi="Times New Roman Bold" w:cs="Arial"/>
      <w:b/>
      <w:smallCaps/>
      <w:lang w:eastAsia="en-AU"/>
    </w:rPr>
  </w:style>
  <w:style w:type="paragraph" w:customStyle="1" w:styleId="Style1">
    <w:name w:val="Style1"/>
    <w:basedOn w:val="Heading1"/>
    <w:link w:val="Style1Char"/>
    <w:qFormat/>
    <w:rsid w:val="002600EA"/>
    <w:pPr>
      <w:numPr>
        <w:numId w:val="0"/>
      </w:numPr>
      <w:spacing w:before="240" w:after="0" w:line="276" w:lineRule="auto"/>
    </w:pPr>
    <w:rPr>
      <w:rFonts w:asciiTheme="majorHAnsi" w:eastAsiaTheme="majorEastAsia" w:hAnsiTheme="majorHAnsi" w:cstheme="majorBidi"/>
      <w:color w:val="0070C0"/>
      <w:sz w:val="32"/>
      <w:szCs w:val="32"/>
      <w:lang w:eastAsia="en-AU"/>
    </w:rPr>
  </w:style>
  <w:style w:type="character" w:customStyle="1" w:styleId="Style1Char">
    <w:name w:val="Style1 Char"/>
    <w:basedOn w:val="Heading1Char"/>
    <w:link w:val="Style1"/>
    <w:rsid w:val="002600EA"/>
    <w:rPr>
      <w:rFonts w:asciiTheme="majorHAnsi" w:eastAsiaTheme="majorEastAsia" w:hAnsiTheme="majorHAnsi" w:cstheme="majorBidi"/>
      <w:b/>
      <w:color w:val="0070C0"/>
      <w:sz w:val="32"/>
      <w:szCs w:val="32"/>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472302">
      <w:bodyDiv w:val="1"/>
      <w:marLeft w:val="0"/>
      <w:marRight w:val="0"/>
      <w:marTop w:val="0"/>
      <w:marBottom w:val="0"/>
      <w:divBdr>
        <w:top w:val="none" w:sz="0" w:space="0" w:color="auto"/>
        <w:left w:val="none" w:sz="0" w:space="0" w:color="auto"/>
        <w:bottom w:val="none" w:sz="0" w:space="0" w:color="auto"/>
        <w:right w:val="none" w:sz="0" w:space="0" w:color="auto"/>
      </w:divBdr>
    </w:div>
    <w:div w:id="225381814">
      <w:bodyDiv w:val="1"/>
      <w:marLeft w:val="0"/>
      <w:marRight w:val="0"/>
      <w:marTop w:val="0"/>
      <w:marBottom w:val="0"/>
      <w:divBdr>
        <w:top w:val="none" w:sz="0" w:space="0" w:color="auto"/>
        <w:left w:val="none" w:sz="0" w:space="0" w:color="auto"/>
        <w:bottom w:val="none" w:sz="0" w:space="0" w:color="auto"/>
        <w:right w:val="none" w:sz="0" w:space="0" w:color="auto"/>
      </w:divBdr>
    </w:div>
    <w:div w:id="301235912">
      <w:bodyDiv w:val="1"/>
      <w:marLeft w:val="0"/>
      <w:marRight w:val="0"/>
      <w:marTop w:val="0"/>
      <w:marBottom w:val="0"/>
      <w:divBdr>
        <w:top w:val="none" w:sz="0" w:space="0" w:color="auto"/>
        <w:left w:val="none" w:sz="0" w:space="0" w:color="auto"/>
        <w:bottom w:val="none" w:sz="0" w:space="0" w:color="auto"/>
        <w:right w:val="none" w:sz="0" w:space="0" w:color="auto"/>
      </w:divBdr>
    </w:div>
    <w:div w:id="442192475">
      <w:bodyDiv w:val="1"/>
      <w:marLeft w:val="0"/>
      <w:marRight w:val="0"/>
      <w:marTop w:val="0"/>
      <w:marBottom w:val="0"/>
      <w:divBdr>
        <w:top w:val="none" w:sz="0" w:space="0" w:color="auto"/>
        <w:left w:val="none" w:sz="0" w:space="0" w:color="auto"/>
        <w:bottom w:val="none" w:sz="0" w:space="0" w:color="auto"/>
        <w:right w:val="none" w:sz="0" w:space="0" w:color="auto"/>
      </w:divBdr>
    </w:div>
    <w:div w:id="991253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rmi-mof.com/division-of-international-development-assistance/reports/" TargetMode="Externa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rmi-mof.com/division-of-international-development-assistance/report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facebook.com/rmimoh/posts/for-more-info-on-coronavirus-covid-19-please-contact-majuros-mohhs-24hr-hotline-/15152143753076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9F0C8A61E305C47B594BCD54745EE1D" ma:contentTypeVersion="10" ma:contentTypeDescription="Create a new document." ma:contentTypeScope="" ma:versionID="6cb9102830ec18940ce9b172e1bf4e82">
  <xsd:schema xmlns:xsd="http://www.w3.org/2001/XMLSchema" xmlns:xs="http://www.w3.org/2001/XMLSchema" xmlns:p="http://schemas.microsoft.com/office/2006/metadata/properties" xmlns:ns3="5bfaf461-13e0-45a0-a2e0-de503fc4cc75" targetNamespace="http://schemas.microsoft.com/office/2006/metadata/properties" ma:root="true" ma:fieldsID="cbf7711eefcaa0b6db0713fd551d1d4f" ns3:_="">
    <xsd:import namespace="5bfaf461-13e0-45a0-a2e0-de503fc4cc7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faf461-13e0-45a0-a2e0-de503fc4cc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4C3271-1ED7-472D-A238-E19F260ECF5F}">
  <ds:schemaRefs>
    <ds:schemaRef ds:uri="http://schemas.openxmlformats.org/officeDocument/2006/bibliography"/>
  </ds:schemaRefs>
</ds:datastoreItem>
</file>

<file path=customXml/itemProps2.xml><?xml version="1.0" encoding="utf-8"?>
<ds:datastoreItem xmlns:ds="http://schemas.openxmlformats.org/officeDocument/2006/customXml" ds:itemID="{0BB07705-5943-4BF2-9563-51360363481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C1C0229-464F-4EBB-A284-4682F43E0E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faf461-13e0-45a0-a2e0-de503fc4cc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BAE8A4-2C9F-4ED2-9BE6-C4E2A00F3E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5632</Words>
  <Characters>32104</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RMI COVID SEP</vt:lpstr>
    </vt:vector>
  </TitlesOfParts>
  <Company/>
  <LinksUpToDate>false</LinksUpToDate>
  <CharactersWithSpaces>37661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RMI COVID SEP</dc:title>
  <dc:subject/>
  <dc:creator>Anne-Katrin Arnold</dc:creator>
  <cp:keywords/>
  <cp:lastModifiedBy>Garry Venus</cp:lastModifiedBy>
  <cp:revision>2</cp:revision>
  <cp:lastPrinted>2020-04-08T20:56:00Z</cp:lastPrinted>
  <dcterms:created xsi:type="dcterms:W3CDTF">2021-08-12T23:29:00Z</dcterms:created>
  <dcterms:modified xsi:type="dcterms:W3CDTF">2021-08-12T23:29:00Z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0x010100D9F0C8A61E305C47B594BCD54745EE1D</vt:lpwstr>
  </property>
  <property fmtid="{D5CDD505-2E9C-101B-9397-08002B2CF9AE}" pid="3" name="TaxKeyword">
    <vt:lpwstr/>
  </property>
  <property fmtid="{D5CDD505-2E9C-101B-9397-08002B2CF9AE}" pid="4" name="Region">
    <vt:lpwstr>4;#World|181f87ec-6d12-43c8-9f7a-dc47bc14aa64</vt:lpwstr>
  </property>
  <property fmtid="{D5CDD505-2E9C-101B-9397-08002B2CF9AE}" pid="5" name="BusinessFunctions">
    <vt:lpwstr/>
  </property>
  <property fmtid="{D5CDD505-2E9C-101B-9397-08002B2CF9AE}" pid="6" name="Organization">
    <vt:lpwstr>3;#World Bank|bc205cc9-8a56-48a3-9f30-b099e7707c1b</vt:lpwstr>
  </property>
  <property fmtid="{D5CDD505-2E9C-101B-9397-08002B2CF9AE}" pid="7" name="Country">
    <vt:lpwstr/>
  </property>
  <property fmtid="{D5CDD505-2E9C-101B-9397-08002B2CF9AE}" pid="8" name="VPU">
    <vt:lpwstr>43;#Operations Policy ＆ Country Services VP (OPS)|db476ba0-ec71-4b53-8c80-eca6e3887ba4</vt:lpwstr>
  </property>
  <property fmtid="{D5CDD505-2E9C-101B-9397-08002B2CF9AE}" pid="9" name="DocumentType">
    <vt:lpwstr>559;#Fact Sheet|40f42753-b98b-4f13-b293-c0fe5f4c7006</vt:lpwstr>
  </property>
  <property fmtid="{D5CDD505-2E9C-101B-9397-08002B2CF9AE}" pid="10" name="InternalSponsor">
    <vt:lpwstr/>
  </property>
  <property fmtid="{D5CDD505-2E9C-101B-9397-08002B2CF9AE}" pid="11" name="Topics">
    <vt:lpwstr/>
  </property>
  <property fmtid="{D5CDD505-2E9C-101B-9397-08002B2CF9AE}" pid="12" name="GeographicArea">
    <vt:lpwstr>4;#World|181f87ec-6d12-43c8-9f7a-dc47bc14aa64</vt:lpwstr>
  </property>
  <property fmtid="{D5CDD505-2E9C-101B-9397-08002B2CF9AE}" pid="13" name="Languages">
    <vt:lpwstr>2;#English|e31af5d6-94ea-4ba5-925e-022fd8479dfd</vt:lpwstr>
  </property>
  <property fmtid="{D5CDD505-2E9C-101B-9397-08002B2CF9AE}" pid="14" name="InformationClassification">
    <vt:lpwstr>1;#Official Use Only|4119b812-446b-4199-aebc-580c95bfd42a</vt:lpwstr>
  </property>
  <property fmtid="{D5CDD505-2E9C-101B-9397-08002B2CF9AE}" pid="15" name="ExternalSponsor">
    <vt:lpwstr/>
  </property>
  <property fmtid="{D5CDD505-2E9C-101B-9397-08002B2CF9AE}" pid="16" name="Cordis ID">
    <vt:lpwstr>PROJDOCSEP001</vt:lpwstr>
  </property>
  <property fmtid="{D5CDD505-2E9C-101B-9397-08002B2CF9AE}" pid="17" name="Stage">
    <vt:lpwstr>APR</vt:lpwstr>
  </property>
  <property fmtid="{D5CDD505-2E9C-101B-9397-08002B2CF9AE}" pid="18" name="IsTemplate">
    <vt:bool>false</vt:bool>
  </property>
  <property fmtid="{D5CDD505-2E9C-101B-9397-08002B2CF9AE}" pid="19" name="WBDocType">
    <vt:lpwstr/>
  </property>
  <property fmtid="{D5CDD505-2E9C-101B-9397-08002B2CF9AE}" pid="20" name="ProjectID">
    <vt:lpwstr>P173887</vt:lpwstr>
  </property>
  <property fmtid="{D5CDD505-2E9C-101B-9397-08002B2CF9AE}" pid="21" name="Task ID">
    <vt:lpwstr>PRC0013627</vt:lpwstr>
  </property>
  <property fmtid="{D5CDD505-2E9C-101B-9397-08002B2CF9AE}" pid="22" name="HasUserUploaded">
    <vt:bool>true</vt:bool>
  </property>
</Properties>
</file>